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45A" w:rsidRPr="00F71A90" w:rsidRDefault="009E445A" w:rsidP="006140E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F456B" w:rsidRPr="000F456B" w:rsidRDefault="000F456B" w:rsidP="00400C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F456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ОЦЕНОЧНЫЕ СРЕДСТВА ПО ДИСЦИПЛИНЕ</w:t>
      </w:r>
    </w:p>
    <w:p w:rsidR="000F456B" w:rsidRPr="000F456B" w:rsidRDefault="000F456B" w:rsidP="00400C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F456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«Управление качеством образования»</w:t>
      </w:r>
    </w:p>
    <w:p w:rsidR="000F456B" w:rsidRDefault="000F456B" w:rsidP="00400C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9E445A" w:rsidRPr="0095470D" w:rsidRDefault="009E445A" w:rsidP="00400C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1. Доклад</w:t>
      </w:r>
    </w:p>
    <w:p w:rsidR="009E445A" w:rsidRDefault="009E445A" w:rsidP="00400C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Процедура оценивания</w:t>
      </w:r>
      <w:r w:rsidRPr="00856A0C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оценивается выступление магистранта перед группой, выступление обязательно сопровождается презентацией.</w:t>
      </w:r>
    </w:p>
    <w:p w:rsidR="009E445A" w:rsidRDefault="009E445A" w:rsidP="00400C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E445A" w:rsidRPr="00B16D10" w:rsidRDefault="009E445A" w:rsidP="00400C6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B16D10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Критерии оценки качества доклада</w:t>
      </w:r>
    </w:p>
    <w:p w:rsidR="009E445A" w:rsidRPr="00445408" w:rsidRDefault="009E445A" w:rsidP="0040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45408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bCs/>
          <w:sz w:val="24"/>
          <w:szCs w:val="24"/>
        </w:rPr>
        <w:t>ов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</w:t>
      </w:r>
      <w:r w:rsidRPr="00445408">
        <w:rPr>
          <w:rFonts w:ascii="Times New Roman" w:hAnsi="Times New Roman" w:cs="Times New Roman"/>
          <w:sz w:val="24"/>
          <w:szCs w:val="24"/>
        </w:rPr>
        <w:t xml:space="preserve"> содержит рассуждения, проблемные вопросы.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>Развернутое изложение собственных мыслей.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 xml:space="preserve">Логическая последовательность изложения, наличие всех структурных компонентов. 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>Критическая оценка собственной позиции по отношению к альтернативным</w:t>
      </w:r>
      <w:r>
        <w:rPr>
          <w:rFonts w:ascii="Times New Roman" w:hAnsi="Times New Roman" w:cs="Times New Roman"/>
          <w:sz w:val="24"/>
          <w:szCs w:val="24"/>
        </w:rPr>
        <w:t xml:space="preserve"> точкам зрения</w:t>
      </w:r>
      <w:r w:rsidRPr="00445408">
        <w:rPr>
          <w:rFonts w:ascii="Times New Roman" w:hAnsi="Times New Roman" w:cs="Times New Roman"/>
          <w:sz w:val="24"/>
          <w:szCs w:val="24"/>
        </w:rPr>
        <w:t xml:space="preserve">, четкая аргументация. </w:t>
      </w:r>
    </w:p>
    <w:p w:rsidR="009E445A" w:rsidRDefault="009E445A" w:rsidP="0040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45408" w:rsidRDefault="009E445A" w:rsidP="0040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4-3</w:t>
      </w:r>
      <w:r w:rsidRPr="00445408">
        <w:rPr>
          <w:rFonts w:ascii="Times New Roman" w:hAnsi="Times New Roman" w:cs="Times New Roman"/>
          <w:b/>
          <w:bCs/>
          <w:sz w:val="24"/>
          <w:szCs w:val="24"/>
        </w:rPr>
        <w:t xml:space="preserve"> балла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</w:t>
      </w:r>
      <w:r w:rsidRPr="00445408">
        <w:rPr>
          <w:rFonts w:ascii="Times New Roman" w:hAnsi="Times New Roman" w:cs="Times New Roman"/>
          <w:sz w:val="24"/>
          <w:szCs w:val="24"/>
        </w:rPr>
        <w:t xml:space="preserve"> содержит </w:t>
      </w:r>
      <w:r>
        <w:rPr>
          <w:rFonts w:ascii="Times New Roman" w:hAnsi="Times New Roman" w:cs="Times New Roman"/>
          <w:sz w:val="24"/>
          <w:szCs w:val="24"/>
        </w:rPr>
        <w:t xml:space="preserve">собственные </w:t>
      </w:r>
      <w:r w:rsidRPr="00445408">
        <w:rPr>
          <w:rFonts w:ascii="Times New Roman" w:hAnsi="Times New Roman" w:cs="Times New Roman"/>
          <w:sz w:val="24"/>
          <w:szCs w:val="24"/>
        </w:rPr>
        <w:t>рассуждения, проблемные вопросы ставятся, но имеют бессистемный характер.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>Изложение собственных мыслей имеет тезисный характер.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 xml:space="preserve">Логическая последовательность изложения немного нарушена, отсутствуют некоторые структурные компоненты (введение в проблему, резюмирующая часть и т.д.). 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 xml:space="preserve">Критическая оценка собственной позиции по отношению к альтернативным </w:t>
      </w:r>
      <w:r>
        <w:rPr>
          <w:rFonts w:ascii="Times New Roman" w:hAnsi="Times New Roman" w:cs="Times New Roman"/>
          <w:sz w:val="24"/>
          <w:szCs w:val="24"/>
        </w:rPr>
        <w:t xml:space="preserve"> точкам зрении </w:t>
      </w:r>
      <w:r w:rsidRPr="00445408">
        <w:rPr>
          <w:rFonts w:ascii="Times New Roman" w:hAnsi="Times New Roman" w:cs="Times New Roman"/>
          <w:sz w:val="24"/>
          <w:szCs w:val="24"/>
        </w:rPr>
        <w:t xml:space="preserve">выражена слабо, нет четкой аргументации. </w:t>
      </w:r>
    </w:p>
    <w:p w:rsidR="009E445A" w:rsidRDefault="009E445A" w:rsidP="0040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45408" w:rsidRDefault="009E445A" w:rsidP="0040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445408">
        <w:rPr>
          <w:rFonts w:ascii="Times New Roman" w:hAnsi="Times New Roman" w:cs="Times New Roman"/>
          <w:b/>
          <w:bCs/>
          <w:sz w:val="24"/>
          <w:szCs w:val="24"/>
        </w:rPr>
        <w:t>1 балл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</w:t>
      </w:r>
      <w:r w:rsidRPr="00445408">
        <w:rPr>
          <w:rFonts w:ascii="Times New Roman" w:hAnsi="Times New Roman" w:cs="Times New Roman"/>
          <w:sz w:val="24"/>
          <w:szCs w:val="24"/>
        </w:rPr>
        <w:t xml:space="preserve"> содержит только рассужде</w:t>
      </w:r>
      <w:r>
        <w:rPr>
          <w:rFonts w:ascii="Times New Roman" w:hAnsi="Times New Roman" w:cs="Times New Roman"/>
          <w:sz w:val="24"/>
          <w:szCs w:val="24"/>
        </w:rPr>
        <w:t>ния, не подтвержденные теоретическими положениями.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>Изложение собственных мыслей имеет поверхностный характер.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 xml:space="preserve">Логическая последовательность изложения нарушена, отсутствуют некоторые структурные компоненты (введение в проблему, резюмирующая часть и т.д.). 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 xml:space="preserve">Критическая оценка собственной позиции по отношению к </w:t>
      </w:r>
      <w:proofErr w:type="gramStart"/>
      <w:r w:rsidRPr="00445408">
        <w:rPr>
          <w:rFonts w:ascii="Times New Roman" w:hAnsi="Times New Roman" w:cs="Times New Roman"/>
          <w:sz w:val="24"/>
          <w:szCs w:val="24"/>
        </w:rPr>
        <w:t>альтернативным</w:t>
      </w:r>
      <w:proofErr w:type="gramEnd"/>
      <w:r w:rsidRPr="00445408">
        <w:rPr>
          <w:rFonts w:ascii="Times New Roman" w:hAnsi="Times New Roman" w:cs="Times New Roman"/>
          <w:sz w:val="24"/>
          <w:szCs w:val="24"/>
        </w:rPr>
        <w:t xml:space="preserve"> выражена слабо, нет четкой аргументации. </w:t>
      </w:r>
    </w:p>
    <w:p w:rsidR="009E445A" w:rsidRDefault="009E445A" w:rsidP="0040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45408" w:rsidRDefault="009E445A" w:rsidP="0040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408">
        <w:rPr>
          <w:rFonts w:ascii="Times New Roman" w:hAnsi="Times New Roman" w:cs="Times New Roman"/>
          <w:b/>
          <w:bCs/>
          <w:sz w:val="24"/>
          <w:szCs w:val="24"/>
        </w:rPr>
        <w:t xml:space="preserve">0 баллов </w:t>
      </w:r>
      <w:r w:rsidRPr="0044540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45408">
        <w:rPr>
          <w:rFonts w:ascii="Times New Roman" w:hAnsi="Times New Roman" w:cs="Times New Roman"/>
          <w:sz w:val="24"/>
          <w:szCs w:val="24"/>
        </w:rPr>
        <w:t>невыполение</w:t>
      </w:r>
      <w:proofErr w:type="spellEnd"/>
      <w:r w:rsidRPr="00445408">
        <w:rPr>
          <w:rFonts w:ascii="Times New Roman" w:hAnsi="Times New Roman" w:cs="Times New Roman"/>
          <w:sz w:val="24"/>
          <w:szCs w:val="24"/>
        </w:rPr>
        <w:t xml:space="preserve"> задания)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</w:t>
      </w:r>
      <w:r w:rsidRPr="00445408">
        <w:rPr>
          <w:rFonts w:ascii="Times New Roman" w:hAnsi="Times New Roman" w:cs="Times New Roman"/>
          <w:sz w:val="24"/>
          <w:szCs w:val="24"/>
        </w:rPr>
        <w:t xml:space="preserve"> не содержит рассуждений и вопросов.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>Изложение собственных мыслей односложно.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 xml:space="preserve">Логическая последовательность изложения отсутствует, отсутствует несколько структурных компонентов. </w:t>
      </w:r>
    </w:p>
    <w:p w:rsidR="009E445A" w:rsidRPr="00445408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408">
        <w:rPr>
          <w:rFonts w:ascii="Times New Roman" w:hAnsi="Times New Roman" w:cs="Times New Roman"/>
          <w:sz w:val="24"/>
          <w:szCs w:val="24"/>
        </w:rPr>
        <w:t xml:space="preserve">Критическая оценка собственной позиции по отношению к альтернативным </w:t>
      </w:r>
      <w:r>
        <w:rPr>
          <w:rFonts w:ascii="Times New Roman" w:hAnsi="Times New Roman" w:cs="Times New Roman"/>
          <w:sz w:val="24"/>
          <w:szCs w:val="24"/>
        </w:rPr>
        <w:t xml:space="preserve"> точкам зрения </w:t>
      </w:r>
      <w:r w:rsidRPr="00445408">
        <w:rPr>
          <w:rFonts w:ascii="Times New Roman" w:hAnsi="Times New Roman" w:cs="Times New Roman"/>
          <w:sz w:val="24"/>
          <w:szCs w:val="24"/>
        </w:rPr>
        <w:t xml:space="preserve">отсутствует. </w:t>
      </w:r>
    </w:p>
    <w:p w:rsidR="009E445A" w:rsidRDefault="009E445A" w:rsidP="00400C6B">
      <w:pPr>
        <w:numPr>
          <w:ilvl w:val="1"/>
          <w:numId w:val="19"/>
        </w:numPr>
        <w:tabs>
          <w:tab w:val="clear" w:pos="360"/>
          <w:tab w:val="num" w:pos="0"/>
        </w:tabs>
        <w:spacing w:after="0" w:line="240" w:lineRule="auto"/>
        <w:jc w:val="center"/>
        <w:rPr>
          <w:b/>
          <w:bCs/>
        </w:rPr>
      </w:pPr>
    </w:p>
    <w:p w:rsidR="009E445A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36EC" w:rsidRDefault="00A236EC" w:rsidP="00400C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36EC" w:rsidRDefault="00A236EC" w:rsidP="00400C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FA18B1" w:rsidRDefault="009E445A" w:rsidP="00400C6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A18B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Критерии оценки презентации, выполненной в рамках </w:t>
      </w:r>
      <w:r>
        <w:rPr>
          <w:rFonts w:ascii="Times New Roman" w:hAnsi="Times New Roman" w:cs="Times New Roman"/>
          <w:b/>
          <w:bCs/>
          <w:sz w:val="24"/>
          <w:szCs w:val="24"/>
        </w:rPr>
        <w:t>подготовки доклада</w:t>
      </w:r>
    </w:p>
    <w:p w:rsidR="009E445A" w:rsidRPr="00FA18B1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баллов</w:t>
      </w:r>
    </w:p>
    <w:p w:rsidR="009E445A" w:rsidRPr="00A15483" w:rsidRDefault="009E445A" w:rsidP="00400C6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15483">
        <w:rPr>
          <w:rFonts w:ascii="Times New Roman" w:hAnsi="Times New Roman" w:cs="Times New Roman"/>
          <w:i/>
          <w:iCs/>
          <w:sz w:val="24"/>
          <w:szCs w:val="24"/>
        </w:rPr>
        <w:t>Содержание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Содержание является строго научным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Иллюстрации (графические, музыкальные, видео) усиливают эффект восприятия текстовой части информации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Орфографические, пунктуационные, стилистические ошибки отсутствуют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Наборы числовых данных проиллюстрированы графиками и диаграммами, причем в наиболее адекватной форме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Информация является актуальной и современной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Ключевые слова в тексте выделены</w:t>
      </w:r>
    </w:p>
    <w:p w:rsidR="009E445A" w:rsidRDefault="009E445A" w:rsidP="00400C6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E445A" w:rsidRPr="00A15483" w:rsidRDefault="009E445A" w:rsidP="00400C6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15483">
        <w:rPr>
          <w:rFonts w:ascii="Times New Roman" w:hAnsi="Times New Roman" w:cs="Times New Roman"/>
          <w:i/>
          <w:iCs/>
          <w:sz w:val="24"/>
          <w:szCs w:val="24"/>
        </w:rPr>
        <w:t>Оформление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Цвет фона гармонирует с цветом текста, всё отлично читается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Использовано 3 цвета шрифта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Все страницы выдержаны в едином стиле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Гиперссылки выделены и имеют разное оформление до и после посещения кадра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Анимация присутствует только в тех местах, где она уместна и усиливает эффект восприятия текстовой части информации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Звуковой фон соответствует единой концепции и усиливает эффект восприятия текстовой части информации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Размер шрифта оптимальный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Все ссылки работают</w:t>
      </w:r>
    </w:p>
    <w:p w:rsidR="009E445A" w:rsidRPr="00FA18B1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A18B1">
        <w:rPr>
          <w:rFonts w:ascii="Times New Roman" w:hAnsi="Times New Roman" w:cs="Times New Roman"/>
          <w:b/>
          <w:bCs/>
          <w:sz w:val="24"/>
          <w:szCs w:val="24"/>
        </w:rPr>
        <w:t xml:space="preserve"> балла</w:t>
      </w:r>
    </w:p>
    <w:p w:rsidR="009E445A" w:rsidRPr="00A15483" w:rsidRDefault="009E445A" w:rsidP="00400C6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15483">
        <w:rPr>
          <w:rFonts w:ascii="Times New Roman" w:hAnsi="Times New Roman" w:cs="Times New Roman"/>
          <w:i/>
          <w:iCs/>
          <w:sz w:val="24"/>
          <w:szCs w:val="24"/>
        </w:rPr>
        <w:t>Содержание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Содержание в целом является научным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Иллюстрации (графические, музыкальные, видео) соответствуют тексту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Орфографические, пунктуационные, стилистические ошибки практически отсутствуют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Наборы числовых данных проиллюстрированы графиками и диаграммами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Информация является актуальной и современной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Ключевые слова в тексте выделены</w:t>
      </w:r>
    </w:p>
    <w:p w:rsidR="009E445A" w:rsidRPr="00A15483" w:rsidRDefault="009E445A" w:rsidP="00400C6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15483">
        <w:rPr>
          <w:rFonts w:ascii="Times New Roman" w:hAnsi="Times New Roman" w:cs="Times New Roman"/>
          <w:i/>
          <w:iCs/>
          <w:sz w:val="24"/>
          <w:szCs w:val="24"/>
        </w:rPr>
        <w:t>Оформление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Цвет фона хорошо соответствует цвету текста, всё можно прочесть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Использовано 3 цвета шрифта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1-2 страницы имеют свой стиль оформления, отличный от общего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Гиперссылки выделены и имеют разное оформление до и после посещения кадра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Анимация присутствует только в тех местах, где она уместна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Звуковой фон соответствует единой концепции и привлекает внимание зрителей в нужных местах именно к информации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Размер шрифта оптимальный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 xml:space="preserve">Все ссылки работают </w:t>
      </w:r>
    </w:p>
    <w:p w:rsidR="009E445A" w:rsidRPr="00FA18B1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3-2</w:t>
      </w:r>
      <w:r w:rsidRPr="00FA18B1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9E445A" w:rsidRPr="00A15483" w:rsidRDefault="009E445A" w:rsidP="00400C6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15483">
        <w:rPr>
          <w:rFonts w:ascii="Times New Roman" w:hAnsi="Times New Roman" w:cs="Times New Roman"/>
          <w:i/>
          <w:iCs/>
          <w:sz w:val="24"/>
          <w:szCs w:val="24"/>
        </w:rPr>
        <w:t>Содержание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Содержание включает в себя элементы научности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Иллюстрации (графические, музыкальные, видео) в определенных случаях соответствуют тексту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Есть орфографические, пунктуационные, стилистические ошибки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Наборы числовых данных чаще всего проиллюстрированы графиками и диаграммами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Информация является актуальной и современной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Ключевые слова в тексте чаще всего выделены</w:t>
      </w:r>
    </w:p>
    <w:p w:rsidR="00A236EC" w:rsidRDefault="00A236EC" w:rsidP="00400C6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E445A" w:rsidRPr="00A15483" w:rsidRDefault="009E445A" w:rsidP="00400C6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  <w:r w:rsidRPr="00A15483">
        <w:rPr>
          <w:rFonts w:ascii="Times New Roman" w:hAnsi="Times New Roman" w:cs="Times New Roman"/>
          <w:i/>
          <w:iCs/>
          <w:sz w:val="24"/>
          <w:szCs w:val="24"/>
        </w:rPr>
        <w:lastRenderedPageBreak/>
        <w:t>Оформление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Цвет фона плохо соответствует цвету текста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Использовано более 4 цветов шрифта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Некоторые страницы имеют свой стиль оформления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Гиперссылки выделены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Анимация дозирована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Звуковой фон не соответствует единой концепции, но не носит отвлекающий характер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Размер шрифта средний (соответственно, объём информации слишком большой — кадр несколько перегружен) информацией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Ссылки работают</w:t>
      </w:r>
    </w:p>
    <w:p w:rsidR="009E445A" w:rsidRPr="00FA18B1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</w:t>
      </w:r>
      <w:r w:rsidRPr="00FA18B1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</w:p>
    <w:p w:rsidR="009E445A" w:rsidRPr="00A15483" w:rsidRDefault="009E445A" w:rsidP="00400C6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15483">
        <w:rPr>
          <w:rFonts w:ascii="Times New Roman" w:hAnsi="Times New Roman" w:cs="Times New Roman"/>
          <w:i/>
          <w:iCs/>
          <w:sz w:val="24"/>
          <w:szCs w:val="24"/>
        </w:rPr>
        <w:t>Содержание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Содержание не является научным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Иллюстрации (графические, музыкальные, видео) не соответствуют тексту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Много орфографических, пунктуационных, стилистических ошибок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Наборы числовых данных не проиллюстрированы графиками и диаграммами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Информация не представляется актуальной и современной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Ключевые слова в тексте не выделены</w:t>
      </w:r>
    </w:p>
    <w:p w:rsidR="009E445A" w:rsidRPr="00A15483" w:rsidRDefault="009E445A" w:rsidP="00400C6B">
      <w:pPr>
        <w:tabs>
          <w:tab w:val="num" w:pos="252"/>
        </w:tabs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15483">
        <w:rPr>
          <w:rFonts w:ascii="Times New Roman" w:hAnsi="Times New Roman" w:cs="Times New Roman"/>
          <w:i/>
          <w:iCs/>
          <w:sz w:val="24"/>
          <w:szCs w:val="24"/>
        </w:rPr>
        <w:t>Оформление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Цвет фона не соответствует цвету текста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Использовано более 5 цветов шрифта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Каждая страница имеет свой стиль оформления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Гиперссылки не выделены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Анимация отсутствует (или же презентация перегружена анимацией)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Звуковой фон не соответствует единой концепции, носит отвлекающий характер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>Слишком мелкий шрифт (соответственно, объём информации слишком велик — кадр перегружен)</w:t>
      </w:r>
    </w:p>
    <w:p w:rsidR="009E445A" w:rsidRPr="00FA18B1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18B1">
        <w:rPr>
          <w:rFonts w:ascii="Times New Roman" w:hAnsi="Times New Roman" w:cs="Times New Roman"/>
          <w:sz w:val="24"/>
          <w:szCs w:val="24"/>
        </w:rPr>
        <w:t xml:space="preserve">Не работают отдельные ссылки </w:t>
      </w:r>
    </w:p>
    <w:p w:rsidR="009E445A" w:rsidRPr="00FA18B1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FA18B1" w:rsidRDefault="009E445A" w:rsidP="00400C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8B1">
        <w:rPr>
          <w:rFonts w:ascii="Times New Roman" w:hAnsi="Times New Roman" w:cs="Times New Roman"/>
          <w:sz w:val="24"/>
          <w:szCs w:val="24"/>
        </w:rPr>
        <w:t xml:space="preserve">Кроме того, выступающему может быть добавлен </w:t>
      </w:r>
      <w:r w:rsidRPr="00FA18B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FA18B1">
        <w:rPr>
          <w:rFonts w:ascii="Times New Roman" w:hAnsi="Times New Roman" w:cs="Times New Roman"/>
          <w:sz w:val="24"/>
          <w:szCs w:val="24"/>
        </w:rPr>
        <w:t xml:space="preserve"> за содержательные ответы на вопросы, возникающие по ходу презентации.</w:t>
      </w:r>
      <w:proofErr w:type="gramEnd"/>
    </w:p>
    <w:p w:rsidR="009E445A" w:rsidRDefault="009E445A" w:rsidP="00400C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E445A" w:rsidRDefault="009E445A" w:rsidP="00400C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F95A72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95470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Проект «</w:t>
      </w:r>
      <w:r w:rsidRPr="0095470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Разработка процессной модели СМК 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образовательной организации»</w:t>
      </w:r>
    </w:p>
    <w:p w:rsidR="009E445A" w:rsidRDefault="009E445A" w:rsidP="00400C6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9E445A" w:rsidRDefault="009E445A" w:rsidP="00400C6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Процедура оценивания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ar-SA"/>
        </w:rPr>
        <w:t>оценивается качество коллективной работы по выполнению проекта и качество выполненного и оформленного проекта (проект выполняется в группе 3-5 человек).</w:t>
      </w:r>
    </w:p>
    <w:p w:rsidR="009E445A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E445A" w:rsidRPr="000748E8" w:rsidRDefault="009E445A" w:rsidP="00400C6B">
      <w:pPr>
        <w:numPr>
          <w:ilvl w:val="1"/>
          <w:numId w:val="19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748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оценки качества выполнения проекта</w:t>
      </w: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4969F0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грамотно распределены роли участников группы по выполнению проекта;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группы корректно обсуждают промежуточные варианты проекта;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учитывается мнение каждого участника группы;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реализована;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правильно;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четко систематизирована и структурирована;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разнообразны и многочисленны;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представлена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lastRenderedPageBreak/>
        <w:t>присутствует рефлексия проделанной работы;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правильно, текст написан грамотно.</w:t>
      </w: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14-12</w:t>
      </w:r>
      <w:r w:rsidRPr="004969F0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грамотно распределены роли участников группы по выполнению проекта;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группы не всегда корректно обсуждают промежуточные варианты проекта;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учитывается мнение каждого участника группы;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реализована;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правильно;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четко систематизирована и структурирована;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разнообразны и многочисленны;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рефлексия проделанной работы представлена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правильно, текст написан грамотно.</w:t>
      </w: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4969F0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4969F0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грамотно распределены роли участников группы по выполнению проекта;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группы, как правило, некорректно обсуждают промежуточные варианты проекта;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всегда учитывается мнение каждого участника группы;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реализована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правильно;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систематизирована и структурирована;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разнообразны, но не многочисленны;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отсутствует рефлексия проделанной работы;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правильно, текст написан грамотно.</w:t>
      </w:r>
    </w:p>
    <w:p w:rsidR="009E445A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7-4</w:t>
      </w:r>
      <w:r w:rsidRPr="004969F0">
        <w:rPr>
          <w:rFonts w:ascii="Times New Roman" w:hAnsi="Times New Roman" w:cs="Times New Roman"/>
          <w:b/>
          <w:bCs/>
          <w:sz w:val="24"/>
          <w:szCs w:val="24"/>
        </w:rPr>
        <w:t xml:space="preserve"> балла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реализована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не всегда корректно;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систематизирована и структурирована, но нечетко;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не многочисленны и однообразны;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отсутствует рефлексия проделанной работы;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не совсем правильно, текст написан грамотно.</w:t>
      </w: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969F0">
        <w:rPr>
          <w:rFonts w:ascii="Times New Roman" w:hAnsi="Times New Roman" w:cs="Times New Roman"/>
          <w:b/>
          <w:bCs/>
          <w:sz w:val="24"/>
          <w:szCs w:val="24"/>
        </w:rPr>
        <w:t>-1 балл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роли участников группы по выполнению проекта распределены без учета индивидуальных предпочтений;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группы некорректно обсуждают промежуточные варианты проекта;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преимущественно учитывается мнение руководителя группы;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не совсем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реализована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не всегда корректно;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систематизирована и структурирована нечетко;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немногочисленны;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не представлена;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отсутствует рефлексия проделанной работы;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с ошибками, текст написан неграмотно.</w:t>
      </w: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9F0">
        <w:rPr>
          <w:rFonts w:ascii="Times New Roman" w:hAnsi="Times New Roman" w:cs="Times New Roman"/>
          <w:b/>
          <w:bCs/>
          <w:sz w:val="24"/>
          <w:szCs w:val="24"/>
        </w:rPr>
        <w:t xml:space="preserve">0 баллов </w:t>
      </w:r>
      <w:r w:rsidRPr="004969F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969F0">
        <w:rPr>
          <w:rFonts w:ascii="Times New Roman" w:hAnsi="Times New Roman" w:cs="Times New Roman"/>
          <w:sz w:val="24"/>
          <w:szCs w:val="24"/>
        </w:rPr>
        <w:t>невыполение</w:t>
      </w:r>
      <w:proofErr w:type="spellEnd"/>
      <w:r w:rsidRPr="004969F0">
        <w:rPr>
          <w:rFonts w:ascii="Times New Roman" w:hAnsi="Times New Roman" w:cs="Times New Roman"/>
          <w:sz w:val="24"/>
          <w:szCs w:val="24"/>
        </w:rPr>
        <w:t xml:space="preserve"> задания)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роли участников группы по выполнению проекта четко не распределены;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группы фактически не обсуждают промежуточные варианты проекта;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группы представляет формальный вариант проекта: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не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не реализована;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некорректно;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не систематизирована и не структурирована;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немногочисленны;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не представлена;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отсутствует рефлексия проделанной работы;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неправильно, текст написан неграмотно.</w:t>
      </w:r>
    </w:p>
    <w:p w:rsidR="009E445A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E445A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E445A" w:rsidRDefault="009E445A" w:rsidP="00C8218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3. </w:t>
      </w:r>
      <w:r w:rsidRPr="0095470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Реферат</w:t>
      </w:r>
    </w:p>
    <w:p w:rsidR="009E445A" w:rsidRPr="0095470D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9E445A" w:rsidRPr="00CE79D8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Процедура оценивания: </w:t>
      </w:r>
      <w:r>
        <w:rPr>
          <w:rFonts w:ascii="Times New Roman" w:hAnsi="Times New Roman" w:cs="Times New Roman"/>
          <w:sz w:val="24"/>
          <w:szCs w:val="24"/>
          <w:lang w:eastAsia="ar-SA"/>
        </w:rPr>
        <w:t>оценивается качество реферата, представленного в виде печатного текста.</w:t>
      </w:r>
    </w:p>
    <w:p w:rsidR="009E445A" w:rsidRPr="003D75D3" w:rsidRDefault="009E445A" w:rsidP="00400C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3D75D3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Тематика рефератов</w:t>
      </w:r>
    </w:p>
    <w:p w:rsidR="009E445A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школьного образования в России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 xml:space="preserve">Качество высшего образования в России </w:t>
      </w:r>
      <w:r>
        <w:rPr>
          <w:rFonts w:ascii="Times New Roman" w:hAnsi="Times New Roman" w:cs="Times New Roman"/>
          <w:sz w:val="24"/>
          <w:szCs w:val="24"/>
        </w:rPr>
        <w:t>в контексте Болонского процесса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Основные подходы к оценке качества образования в России и за руб</w:t>
      </w:r>
      <w:r>
        <w:rPr>
          <w:rFonts w:ascii="Times New Roman" w:hAnsi="Times New Roman" w:cs="Times New Roman"/>
          <w:sz w:val="24"/>
          <w:szCs w:val="24"/>
        </w:rPr>
        <w:t>ежом: черты сходства и различия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Коллективный субъект образовательного процесса: понятие и роль в управлении качеством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и его роль в у</w:t>
      </w:r>
      <w:r>
        <w:rPr>
          <w:rFonts w:ascii="Times New Roman" w:hAnsi="Times New Roman" w:cs="Times New Roman"/>
          <w:sz w:val="24"/>
          <w:szCs w:val="24"/>
        </w:rPr>
        <w:t>правлении качеством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Роль мониторинга в управлении качеством образовательного процесса в образовательно</w:t>
      </w:r>
      <w:r>
        <w:rPr>
          <w:rFonts w:ascii="Times New Roman" w:hAnsi="Times New Roman" w:cs="Times New Roman"/>
          <w:sz w:val="24"/>
          <w:szCs w:val="24"/>
        </w:rPr>
        <w:t>й организации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 xml:space="preserve">Принципы менеджмента качества в деятельности </w:t>
      </w:r>
      <w:r>
        <w:rPr>
          <w:rFonts w:ascii="Times New Roman" w:hAnsi="Times New Roman" w:cs="Times New Roman"/>
          <w:sz w:val="24"/>
          <w:szCs w:val="24"/>
        </w:rPr>
        <w:t>педагога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Качество научно-исследовательской работы школьников и студентов</w:t>
      </w:r>
      <w:r>
        <w:rPr>
          <w:rFonts w:ascii="Times New Roman" w:hAnsi="Times New Roman" w:cs="Times New Roman"/>
          <w:sz w:val="24"/>
          <w:szCs w:val="24"/>
        </w:rPr>
        <w:t>: перспективы совершенствования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color w:val="000000"/>
          <w:sz w:val="24"/>
          <w:szCs w:val="24"/>
        </w:rPr>
        <w:t>Категория качества в философском и оценочном смыслах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Pr="001941A5">
        <w:rPr>
          <w:rFonts w:ascii="Times New Roman" w:hAnsi="Times New Roman" w:cs="Times New Roman"/>
          <w:sz w:val="24"/>
          <w:szCs w:val="24"/>
        </w:rPr>
        <w:t>временные подходы к определению категории «качество образования»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Качество образования как соотношение между целью и результатом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Современные модели качества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Современные модели управления качеством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Синергетический подход в управлении качеством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Командная работа при построении системы управления качеством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Сравнительный анализ оперативного и стратегического управления качеством образования.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Функции и задачи управления качеством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Принципы управления качеством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Управление качеством образования на основе международных стандартов качества ИСО-9001:2008.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Управление качеством образования в зарубежной школе.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Учебный план и программа учебной дисциплины как показатель качества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Контроль как элемент в системе управления качеством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Лицензирование как способ защиты прав граждан на получение качественного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Аккредитация в системе управления качеством образования</w:t>
      </w:r>
    </w:p>
    <w:p w:rsidR="009E445A" w:rsidRPr="001941A5" w:rsidRDefault="009E445A" w:rsidP="00400C6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1A5">
        <w:rPr>
          <w:rFonts w:ascii="Times New Roman" w:hAnsi="Times New Roman" w:cs="Times New Roman"/>
          <w:sz w:val="24"/>
          <w:szCs w:val="24"/>
        </w:rPr>
        <w:t>Содержание и структура оценивания качества образования на уровне образовательно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941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</w:p>
    <w:p w:rsidR="009E445A" w:rsidRPr="0070314A" w:rsidRDefault="009E445A" w:rsidP="00400C6B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0314A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Критерии оценки качества реферата</w:t>
      </w:r>
    </w:p>
    <w:p w:rsidR="009E445A" w:rsidRPr="000A0575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10-9</w:t>
      </w:r>
      <w:r w:rsidRPr="000A0575">
        <w:rPr>
          <w:rFonts w:ascii="Times New Roman" w:hAnsi="Times New Roman" w:cs="Times New Roman"/>
          <w:b/>
          <w:bCs/>
        </w:rPr>
        <w:t xml:space="preserve"> баллов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Соответствие плана и содержания реферата его теме.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Реализация цели реферата.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 xml:space="preserve">Текст основан на систематизации и обобщении материала, сопоставлении разных точек зрения по рассматриваемому вопросу. 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Научный стиль изложения.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Грамотное оформление текста (технически, орфографически, пунктуационно).</w:t>
      </w:r>
    </w:p>
    <w:p w:rsidR="009E445A" w:rsidRPr="000A0575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9E445A" w:rsidRPr="000A0575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8-6</w:t>
      </w:r>
      <w:r w:rsidRPr="000A0575">
        <w:rPr>
          <w:rFonts w:ascii="Times New Roman" w:hAnsi="Times New Roman" w:cs="Times New Roman"/>
          <w:b/>
          <w:bCs/>
        </w:rPr>
        <w:t xml:space="preserve"> баллов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Соответствие плана и содержания реферата его теме.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Реализация цели реферата.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 xml:space="preserve">Текст основан на систематизации и обобщении материала, сопоставлении разных точек зрения по рассматриваемому вопросу. 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Незначительные ошибки в научном стиле изложения; оформлении текста (технически, орфографически, пунктуационно)</w:t>
      </w:r>
    </w:p>
    <w:p w:rsidR="009E445A" w:rsidRPr="000A0575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9E445A" w:rsidRPr="000A0575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</w:t>
      </w:r>
      <w:r w:rsidRPr="000A0575">
        <w:rPr>
          <w:rFonts w:ascii="Times New Roman" w:hAnsi="Times New Roman" w:cs="Times New Roman"/>
          <w:b/>
          <w:bCs/>
        </w:rPr>
        <w:t>-3 балла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Соответствие плана и содержания реферата его теме.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Реализация цели реферата.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Те</w:t>
      </w:r>
      <w:proofErr w:type="gramStart"/>
      <w:r w:rsidRPr="000A0575">
        <w:rPr>
          <w:rFonts w:ascii="Times New Roman" w:hAnsi="Times New Roman" w:cs="Times New Roman"/>
        </w:rPr>
        <w:t>кст сл</w:t>
      </w:r>
      <w:proofErr w:type="gramEnd"/>
      <w:r w:rsidRPr="000A0575">
        <w:rPr>
          <w:rFonts w:ascii="Times New Roman" w:hAnsi="Times New Roman" w:cs="Times New Roman"/>
        </w:rPr>
        <w:t xml:space="preserve">або структурирован, </w:t>
      </w:r>
      <w:r>
        <w:rPr>
          <w:rFonts w:ascii="Times New Roman" w:hAnsi="Times New Roman" w:cs="Times New Roman"/>
        </w:rPr>
        <w:t>низкий уровень</w:t>
      </w:r>
      <w:r w:rsidRPr="000A0575">
        <w:rPr>
          <w:rFonts w:ascii="Times New Roman" w:hAnsi="Times New Roman" w:cs="Times New Roman"/>
        </w:rPr>
        <w:t xml:space="preserve"> систематизации и обобщени</w:t>
      </w:r>
      <w:r>
        <w:rPr>
          <w:rFonts w:ascii="Times New Roman" w:hAnsi="Times New Roman" w:cs="Times New Roman"/>
        </w:rPr>
        <w:t>я</w:t>
      </w:r>
      <w:r w:rsidRPr="000A0575">
        <w:rPr>
          <w:rFonts w:ascii="Times New Roman" w:hAnsi="Times New Roman" w:cs="Times New Roman"/>
        </w:rPr>
        <w:t xml:space="preserve"> материала, сопоставлени</w:t>
      </w:r>
      <w:r>
        <w:rPr>
          <w:rFonts w:ascii="Times New Roman" w:hAnsi="Times New Roman" w:cs="Times New Roman"/>
        </w:rPr>
        <w:t>я</w:t>
      </w:r>
      <w:r w:rsidRPr="000A0575">
        <w:rPr>
          <w:rFonts w:ascii="Times New Roman" w:hAnsi="Times New Roman" w:cs="Times New Roman"/>
        </w:rPr>
        <w:t xml:space="preserve"> разных точек зрения по рассматриваемому вопросу. 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 xml:space="preserve">Небольшие ошибки в научном стиле изложения; 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Ошибки в оформлении текста (технически, орфографически, пунктуационно)</w:t>
      </w:r>
    </w:p>
    <w:p w:rsidR="009E445A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9E445A" w:rsidRPr="000A0575" w:rsidRDefault="009E445A" w:rsidP="00400C6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2-0</w:t>
      </w:r>
      <w:r w:rsidRPr="000A0575">
        <w:rPr>
          <w:rFonts w:ascii="Times New Roman" w:hAnsi="Times New Roman" w:cs="Times New Roman"/>
          <w:b/>
          <w:bCs/>
        </w:rPr>
        <w:t xml:space="preserve"> баллов </w:t>
      </w:r>
      <w:r w:rsidRPr="000A0575">
        <w:rPr>
          <w:rFonts w:ascii="Times New Roman" w:hAnsi="Times New Roman" w:cs="Times New Roman"/>
        </w:rPr>
        <w:t>(</w:t>
      </w:r>
      <w:proofErr w:type="spellStart"/>
      <w:r w:rsidRPr="000A0575">
        <w:rPr>
          <w:rFonts w:ascii="Times New Roman" w:hAnsi="Times New Roman" w:cs="Times New Roman"/>
        </w:rPr>
        <w:t>невыполение</w:t>
      </w:r>
      <w:proofErr w:type="spellEnd"/>
      <w:r w:rsidRPr="000A0575">
        <w:rPr>
          <w:rFonts w:ascii="Times New Roman" w:hAnsi="Times New Roman" w:cs="Times New Roman"/>
        </w:rPr>
        <w:t xml:space="preserve"> задания)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Несоответствие плана и содержания реферата его теме.</w:t>
      </w:r>
    </w:p>
    <w:p w:rsidR="009E445A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0575">
        <w:rPr>
          <w:rFonts w:ascii="Times New Roman" w:hAnsi="Times New Roman" w:cs="Times New Roman"/>
        </w:rPr>
        <w:t>Не реализация цели реферата.</w:t>
      </w:r>
    </w:p>
    <w:p w:rsidR="009E445A" w:rsidRPr="000A0575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Плагиат</w:t>
      </w:r>
    </w:p>
    <w:p w:rsidR="009E445A" w:rsidRPr="000A0575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E445A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E445A" w:rsidRDefault="009E445A" w:rsidP="00400C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4. Проект «</w:t>
      </w:r>
      <w:r w:rsidRPr="0095470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Разработка программы взаимодействия с социальными партнерами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»</w:t>
      </w:r>
    </w:p>
    <w:p w:rsidR="009E445A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ar-SA"/>
        </w:rPr>
      </w:pPr>
      <w:r w:rsidRPr="0095470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br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Процедура оценивания: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оцениваю</w:t>
      </w:r>
      <w:r w:rsidRPr="0070314A">
        <w:rPr>
          <w:rFonts w:ascii="Times New Roman" w:hAnsi="Times New Roman" w:cs="Times New Roman"/>
          <w:sz w:val="24"/>
          <w:szCs w:val="24"/>
          <w:lang w:eastAsia="ar-SA"/>
        </w:rPr>
        <w:t xml:space="preserve">тся результат выполнения </w:t>
      </w:r>
      <w:r>
        <w:rPr>
          <w:rFonts w:ascii="Times New Roman" w:hAnsi="Times New Roman" w:cs="Times New Roman"/>
          <w:sz w:val="24"/>
          <w:szCs w:val="24"/>
          <w:lang w:eastAsia="ar-SA"/>
        </w:rPr>
        <w:t>проекта (</w:t>
      </w:r>
      <w:proofErr w:type="gramStart"/>
      <w:r w:rsidRPr="0070314A">
        <w:rPr>
          <w:rFonts w:ascii="Times New Roman" w:hAnsi="Times New Roman" w:cs="Times New Roman"/>
          <w:sz w:val="24"/>
          <w:szCs w:val="24"/>
          <w:lang w:eastAsia="ar-SA"/>
        </w:rPr>
        <w:t>и</w:t>
      </w:r>
      <w:r w:rsidRPr="000768B1">
        <w:rPr>
          <w:rFonts w:ascii="Times New Roman" w:hAnsi="Times New Roman" w:cs="Times New Roman"/>
          <w:sz w:val="24"/>
          <w:szCs w:val="24"/>
          <w:lang w:eastAsia="ar-SA"/>
        </w:rPr>
        <w:t>ндивидуальн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ый </w:t>
      </w:r>
      <w:r w:rsidRPr="000768B1">
        <w:rPr>
          <w:rFonts w:ascii="Times New Roman" w:hAnsi="Times New Roman" w:cs="Times New Roman"/>
          <w:sz w:val="24"/>
          <w:szCs w:val="24"/>
          <w:lang w:eastAsia="ar-SA"/>
        </w:rPr>
        <w:t>проект</w:t>
      </w:r>
      <w:proofErr w:type="gramEnd"/>
      <w:r>
        <w:rPr>
          <w:rFonts w:ascii="Times New Roman" w:hAnsi="Times New Roman" w:cs="Times New Roman"/>
          <w:sz w:val="24"/>
          <w:szCs w:val="24"/>
          <w:lang w:eastAsia="ar-SA"/>
        </w:rPr>
        <w:t>).</w:t>
      </w:r>
    </w:p>
    <w:p w:rsidR="009E445A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9E445A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9E445A" w:rsidRPr="00C81B8F" w:rsidRDefault="009E445A" w:rsidP="00400C6B">
      <w:pPr>
        <w:numPr>
          <w:ilvl w:val="1"/>
          <w:numId w:val="19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1B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оценки качества проекта</w:t>
      </w: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9F0">
        <w:rPr>
          <w:rFonts w:ascii="Times New Roman" w:hAnsi="Times New Roman" w:cs="Times New Roman"/>
          <w:b/>
          <w:bCs/>
          <w:sz w:val="24"/>
          <w:szCs w:val="24"/>
        </w:rPr>
        <w:t>10 баллов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реализована;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правильно;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четко систематизирована и структурирована;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разнообразны и многочисленны;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представлена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присутствует рефлексия проделанной работы;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правильно, текст написан грамотно.</w:t>
      </w: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9F0">
        <w:rPr>
          <w:rFonts w:ascii="Times New Roman" w:hAnsi="Times New Roman" w:cs="Times New Roman"/>
          <w:b/>
          <w:bCs/>
          <w:sz w:val="24"/>
          <w:szCs w:val="24"/>
        </w:rPr>
        <w:t>9-8 баллов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реализована;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правильно;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четко систематизирована и структурирована;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lastRenderedPageBreak/>
        <w:t>информационные ресурсы проекта разнообразны и многочисленны;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рефлексия проделанной работы представлена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правильно, текст написан грамотно.</w:t>
      </w: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9F0">
        <w:rPr>
          <w:rFonts w:ascii="Times New Roman" w:hAnsi="Times New Roman" w:cs="Times New Roman"/>
          <w:b/>
          <w:bCs/>
          <w:sz w:val="24"/>
          <w:szCs w:val="24"/>
        </w:rPr>
        <w:t>7-6 баллов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реализована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правильно;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систематизирована и структурирована;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разнообразны, но не многочисленны;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отсутствует рефлексия проделанной работы;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правильно, текст написан грамотно.</w:t>
      </w:r>
    </w:p>
    <w:p w:rsidR="009E445A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9F0">
        <w:rPr>
          <w:rFonts w:ascii="Times New Roman" w:hAnsi="Times New Roman" w:cs="Times New Roman"/>
          <w:b/>
          <w:bCs/>
          <w:sz w:val="24"/>
          <w:szCs w:val="24"/>
        </w:rPr>
        <w:t>5-3 балла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реализована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не всегда корректно;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систематизирована и структурирована, но нечетко;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не многочисленны и однообразны;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представлена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отсутствует рефлексия проделанной работы;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не совсем правильно, текст написан грамотно.</w:t>
      </w: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9F0">
        <w:rPr>
          <w:rFonts w:ascii="Times New Roman" w:hAnsi="Times New Roman" w:cs="Times New Roman"/>
          <w:b/>
          <w:bCs/>
          <w:sz w:val="24"/>
          <w:szCs w:val="24"/>
        </w:rPr>
        <w:t>2-1 балл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не совсем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реализована не полностью;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не всегда корректно;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систематизирована и структурирована нечетко;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немногочисленны;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не представлена;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отсутствует рефлексия проделанной работы;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с ошибками, текст написан неграмотно.</w:t>
      </w: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45A" w:rsidRPr="004969F0" w:rsidRDefault="009E445A" w:rsidP="0040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9F0">
        <w:rPr>
          <w:rFonts w:ascii="Times New Roman" w:hAnsi="Times New Roman" w:cs="Times New Roman"/>
          <w:b/>
          <w:bCs/>
          <w:sz w:val="24"/>
          <w:szCs w:val="24"/>
        </w:rPr>
        <w:t xml:space="preserve">0 баллов </w:t>
      </w:r>
      <w:r w:rsidRPr="004969F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969F0">
        <w:rPr>
          <w:rFonts w:ascii="Times New Roman" w:hAnsi="Times New Roman" w:cs="Times New Roman"/>
          <w:sz w:val="24"/>
          <w:szCs w:val="24"/>
        </w:rPr>
        <w:t>невыполение</w:t>
      </w:r>
      <w:proofErr w:type="spellEnd"/>
      <w:r w:rsidRPr="004969F0">
        <w:rPr>
          <w:rFonts w:ascii="Times New Roman" w:hAnsi="Times New Roman" w:cs="Times New Roman"/>
          <w:sz w:val="24"/>
          <w:szCs w:val="24"/>
        </w:rPr>
        <w:t xml:space="preserve"> задания)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содержание проекта не соответствует теме;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цель проекта не реализована;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научные категории (термины) используются некорректно;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информация не систематизирована и не структурирована;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информационные ресурсы проекта немногочисленны;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актуальность темы и проблемы проекта не представлена;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отсутствует рефлексия проделанной работы;</w:t>
      </w:r>
    </w:p>
    <w:p w:rsidR="009E445A" w:rsidRPr="004969F0" w:rsidRDefault="009E445A" w:rsidP="00400C6B">
      <w:pPr>
        <w:numPr>
          <w:ilvl w:val="0"/>
          <w:numId w:val="16"/>
        </w:numPr>
        <w:tabs>
          <w:tab w:val="num" w:pos="25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69F0">
        <w:rPr>
          <w:rFonts w:ascii="Times New Roman" w:hAnsi="Times New Roman" w:cs="Times New Roman"/>
          <w:sz w:val="24"/>
          <w:szCs w:val="24"/>
        </w:rPr>
        <w:t>ссылки, цитаты оформлены неправильно, текст написан неграмотно.</w:t>
      </w:r>
    </w:p>
    <w:p w:rsidR="009E445A" w:rsidRDefault="009E445A" w:rsidP="00400C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E445A" w:rsidRPr="0095470D" w:rsidRDefault="009E445A" w:rsidP="00400C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95470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5. Итоговый тест</w:t>
      </w:r>
      <w:r w:rsidRPr="0095470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br/>
      </w:r>
    </w:p>
    <w:p w:rsidR="009E445A" w:rsidRDefault="009E445A" w:rsidP="00400C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Процедура оценивания: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B47D65">
        <w:rPr>
          <w:rFonts w:ascii="Times New Roman" w:hAnsi="Times New Roman" w:cs="Times New Roman"/>
          <w:sz w:val="24"/>
          <w:szCs w:val="24"/>
          <w:lang w:eastAsia="ar-SA"/>
        </w:rPr>
        <w:t>бланковый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B47D65">
        <w:rPr>
          <w:rFonts w:ascii="Times New Roman" w:hAnsi="Times New Roman" w:cs="Times New Roman"/>
          <w:sz w:val="24"/>
          <w:szCs w:val="24"/>
          <w:lang w:eastAsia="ar-SA"/>
        </w:rPr>
        <w:t xml:space="preserve">тест, </w:t>
      </w:r>
      <w:r>
        <w:rPr>
          <w:rFonts w:ascii="Times New Roman" w:hAnsi="Times New Roman" w:cs="Times New Roman"/>
          <w:sz w:val="24"/>
          <w:szCs w:val="24"/>
          <w:lang w:eastAsia="ar-SA"/>
        </w:rPr>
        <w:t>охватывающий содержание трех разделов дисциплины (включает 15 тестовых заданий, 1 правильно выполненное задание – 1 балл; время выполнения – до 40 минут</w:t>
      </w:r>
      <w:r w:rsidRPr="00B47D65">
        <w:rPr>
          <w:rFonts w:ascii="Times New Roman" w:hAnsi="Times New Roman" w:cs="Times New Roman"/>
          <w:sz w:val="24"/>
          <w:szCs w:val="24"/>
          <w:lang w:eastAsia="ar-SA"/>
        </w:rPr>
        <w:t>).</w:t>
      </w:r>
    </w:p>
    <w:p w:rsidR="000F456B" w:rsidRDefault="000F456B" w:rsidP="00400C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F456B" w:rsidRDefault="000F456B" w:rsidP="00400C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E445A" w:rsidRPr="00C81B8F" w:rsidRDefault="009E445A" w:rsidP="002570AA">
      <w:pPr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C81B8F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lastRenderedPageBreak/>
        <w:t>Критерии итоговой оценки теста: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9E445A" w:rsidTr="00D34446">
        <w:tc>
          <w:tcPr>
            <w:tcW w:w="4926" w:type="dxa"/>
          </w:tcPr>
          <w:p w:rsidR="009E445A" w:rsidRPr="00AC6225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622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Количество правильно выполненных заданий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/набранных баллов</w:t>
            </w:r>
          </w:p>
        </w:tc>
        <w:tc>
          <w:tcPr>
            <w:tcW w:w="4927" w:type="dxa"/>
          </w:tcPr>
          <w:p w:rsidR="009E445A" w:rsidRPr="00AC6225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622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Оценка </w:t>
            </w:r>
          </w:p>
        </w:tc>
      </w:tr>
      <w:tr w:rsidR="009E445A" w:rsidTr="00D34446">
        <w:tc>
          <w:tcPr>
            <w:tcW w:w="4926" w:type="dxa"/>
          </w:tcPr>
          <w:p w:rsidR="009E445A" w:rsidRPr="00AC6225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15-14</w:t>
            </w:r>
          </w:p>
        </w:tc>
        <w:tc>
          <w:tcPr>
            <w:tcW w:w="4927" w:type="dxa"/>
          </w:tcPr>
          <w:p w:rsidR="009E445A" w:rsidRPr="00AC6225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отлично</w:t>
            </w:r>
          </w:p>
        </w:tc>
      </w:tr>
      <w:tr w:rsidR="009E445A" w:rsidTr="00D34446">
        <w:tc>
          <w:tcPr>
            <w:tcW w:w="4926" w:type="dxa"/>
          </w:tcPr>
          <w:p w:rsidR="009E445A" w:rsidRPr="00AC6225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13-11</w:t>
            </w:r>
          </w:p>
        </w:tc>
        <w:tc>
          <w:tcPr>
            <w:tcW w:w="4927" w:type="dxa"/>
          </w:tcPr>
          <w:p w:rsidR="009E445A" w:rsidRPr="00AC6225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хорошо</w:t>
            </w:r>
          </w:p>
        </w:tc>
      </w:tr>
      <w:tr w:rsidR="009E445A" w:rsidTr="00D34446">
        <w:tc>
          <w:tcPr>
            <w:tcW w:w="4926" w:type="dxa"/>
          </w:tcPr>
          <w:p w:rsidR="009E445A" w:rsidRPr="00AC6225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10-8</w:t>
            </w:r>
          </w:p>
        </w:tc>
        <w:tc>
          <w:tcPr>
            <w:tcW w:w="4927" w:type="dxa"/>
          </w:tcPr>
          <w:p w:rsidR="009E445A" w:rsidRPr="00AC6225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удовлетворительно</w:t>
            </w:r>
          </w:p>
        </w:tc>
      </w:tr>
      <w:tr w:rsidR="009E445A" w:rsidTr="00D34446">
        <w:tc>
          <w:tcPr>
            <w:tcW w:w="4926" w:type="dxa"/>
          </w:tcPr>
          <w:p w:rsidR="009E445A" w:rsidRPr="00AC6225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C62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Менее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927" w:type="dxa"/>
          </w:tcPr>
          <w:p w:rsidR="009E445A" w:rsidRPr="00AC6225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неудовлетворительно</w:t>
            </w:r>
          </w:p>
        </w:tc>
      </w:tr>
    </w:tbl>
    <w:p w:rsidR="009E445A" w:rsidRPr="00B47D65" w:rsidRDefault="009E445A" w:rsidP="00400C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E445A" w:rsidRPr="00B47D65" w:rsidRDefault="009E445A" w:rsidP="00400C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9E445A" w:rsidRDefault="009E445A" w:rsidP="00DA1FE1">
      <w:pPr>
        <w:jc w:val="center"/>
        <w:rPr>
          <w:b/>
          <w:bCs/>
        </w:rPr>
      </w:pPr>
      <w:r>
        <w:rPr>
          <w:b/>
          <w:bCs/>
        </w:rPr>
        <w:t>Бланк итогового теста по дисциплине «Управление качеством образования»</w:t>
      </w:r>
    </w:p>
    <w:p w:rsidR="009E445A" w:rsidRDefault="009E445A" w:rsidP="00DA1FE1">
      <w:pPr>
        <w:jc w:val="center"/>
        <w:rPr>
          <w:b/>
          <w:bCs/>
        </w:rPr>
      </w:pPr>
      <w:r>
        <w:rPr>
          <w:b/>
          <w:bCs/>
        </w:rPr>
        <w:t>Вариант 1</w:t>
      </w:r>
    </w:p>
    <w:tbl>
      <w:tblPr>
        <w:tblW w:w="99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8"/>
        <w:gridCol w:w="1440"/>
        <w:gridCol w:w="1276"/>
        <w:gridCol w:w="956"/>
      </w:tblGrid>
      <w:tr w:rsidR="009E445A" w:rsidTr="00D34446">
        <w:tc>
          <w:tcPr>
            <w:tcW w:w="9900" w:type="dxa"/>
            <w:gridSpan w:val="4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Ф.И.О. магистранта 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________________________________________________________________________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Магистерская программа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________________________________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Группа ______________________________  Дата проведения тестирования ______________________________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9900" w:type="dxa"/>
            <w:gridSpan w:val="4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Все задания теста с единичным выбором.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RPr="003518FA" w:rsidTr="00D34446">
        <w:tc>
          <w:tcPr>
            <w:tcW w:w="9900" w:type="dxa"/>
            <w:gridSpan w:val="4"/>
          </w:tcPr>
          <w:p w:rsidR="009E445A" w:rsidRPr="003518FA" w:rsidRDefault="009E445A" w:rsidP="00D344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 w:rsidRPr="003518F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Раздел 1. Теоретические основы управления качеством образования. Современные модели систем качества образования.</w:t>
            </w:r>
          </w:p>
        </w:tc>
      </w:tr>
      <w:tr w:rsidR="009E445A" w:rsidTr="00D34446">
        <w:tc>
          <w:tcPr>
            <w:tcW w:w="6228" w:type="dxa"/>
            <w:vMerge w:val="restart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Тестовые задания</w:t>
            </w:r>
          </w:p>
        </w:tc>
        <w:tc>
          <w:tcPr>
            <w:tcW w:w="1440" w:type="dxa"/>
            <w:vMerge w:val="restart"/>
          </w:tcPr>
          <w:p w:rsidR="009E445A" w:rsidRPr="003061C4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3061C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ar-SA"/>
              </w:rPr>
              <w:t>Заполняется магистрантом</w:t>
            </w:r>
          </w:p>
        </w:tc>
        <w:tc>
          <w:tcPr>
            <w:tcW w:w="2232" w:type="dxa"/>
            <w:gridSpan w:val="2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Заполняется преподавателем</w:t>
            </w:r>
          </w:p>
        </w:tc>
      </w:tr>
      <w:tr w:rsidR="009E445A" w:rsidTr="00D34446">
        <w:tc>
          <w:tcPr>
            <w:tcW w:w="6228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выполнено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/не выполнено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+/–</w:t>
            </w: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Раздел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освоен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/не освоен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+/–</w:t>
            </w:r>
          </w:p>
        </w:tc>
      </w:tr>
      <w:tr w:rsidR="009E445A" w:rsidTr="00D34446">
        <w:tc>
          <w:tcPr>
            <w:tcW w:w="6228" w:type="dxa"/>
          </w:tcPr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ТЗ-1. </w:t>
            </w:r>
            <w:r w:rsidRPr="003061C4">
              <w:rPr>
                <w:rFonts w:ascii="Times New Roman" w:hAnsi="Times New Roman" w:cs="Times New Roman"/>
              </w:rPr>
              <w:t>Существенная определенность предмета или явления, выражающая его внутреннюю и внешнюю определенность, называется:</w:t>
            </w:r>
          </w:p>
          <w:p w:rsidR="009E445A" w:rsidRPr="003061C4" w:rsidRDefault="009E445A" w:rsidP="00D34446">
            <w:pPr>
              <w:pStyle w:val="a9"/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>А) количество;</w:t>
            </w:r>
          </w:p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Б) мера;</w:t>
            </w:r>
          </w:p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В) качество.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 w:val="restart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ТЗ-2. </w:t>
            </w:r>
            <w:r w:rsidRPr="003061C4">
              <w:rPr>
                <w:rFonts w:ascii="Times New Roman" w:hAnsi="Times New Roman" w:cs="Times New Roman"/>
              </w:rPr>
              <w:t>Россия подписала Болонскую декларацию в ___году.</w:t>
            </w:r>
          </w:p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А) 1999</w:t>
            </w:r>
          </w:p>
          <w:p w:rsidR="009E445A" w:rsidRPr="003061C4" w:rsidRDefault="009E445A" w:rsidP="00D34446">
            <w:pPr>
              <w:pStyle w:val="a9"/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>Б) 2003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В) 2013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ТЗ-3. С</w:t>
            </w:r>
            <w:r w:rsidRPr="003061C4">
              <w:rPr>
                <w:rFonts w:ascii="Times New Roman" w:hAnsi="Times New Roman" w:cs="Times New Roman"/>
              </w:rPr>
              <w:t>пособность предметов или явлений удовлетворять существующие или предполагаемые потребности называется:</w:t>
            </w:r>
          </w:p>
          <w:p w:rsidR="009E445A" w:rsidRPr="003061C4" w:rsidRDefault="009E445A" w:rsidP="00D34446">
            <w:pPr>
              <w:pStyle w:val="a9"/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>А) количество;</w:t>
            </w:r>
          </w:p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Б) мера;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В) качество.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3061C4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>ТЗ-4. Управление, которое опирается на человеческий потенциал как основу организации, называется:</w:t>
            </w:r>
          </w:p>
          <w:p w:rsidR="009E445A" w:rsidRPr="003061C4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>А) оперативным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9E445A" w:rsidRPr="003061C4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>Б) стратегическим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В) ситуационным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3518FA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 w:rsidRPr="003518FA">
              <w:rPr>
                <w:sz w:val="22"/>
                <w:szCs w:val="22"/>
                <w:lang w:eastAsia="en-US"/>
              </w:rPr>
              <w:t>ТЗ-5. Управление, которое рассматривает работников организации как исполнителей отдельных работ и функций, называется:</w:t>
            </w:r>
          </w:p>
          <w:p w:rsidR="009E445A" w:rsidRPr="003518FA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</w:t>
            </w:r>
            <w:r w:rsidRPr="003518FA">
              <w:rPr>
                <w:sz w:val="22"/>
                <w:szCs w:val="22"/>
                <w:lang w:eastAsia="en-US"/>
              </w:rPr>
              <w:t>) оперативным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9E445A" w:rsidRPr="003518FA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</w:t>
            </w:r>
            <w:r w:rsidRPr="003518FA">
              <w:rPr>
                <w:sz w:val="22"/>
                <w:szCs w:val="22"/>
                <w:lang w:eastAsia="en-US"/>
              </w:rPr>
              <w:t>) стратегическим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9E445A" w:rsidRDefault="009E445A" w:rsidP="00D34446">
            <w:pPr>
              <w:pStyle w:val="ad"/>
              <w:rPr>
                <w:i w:val="0"/>
                <w:iCs w:val="0"/>
                <w:sz w:val="22"/>
                <w:szCs w:val="22"/>
                <w:lang w:eastAsia="en-US"/>
              </w:rPr>
            </w:pPr>
            <w:r>
              <w:rPr>
                <w:i w:val="0"/>
                <w:iCs w:val="0"/>
                <w:sz w:val="22"/>
                <w:szCs w:val="22"/>
                <w:lang w:eastAsia="en-US"/>
              </w:rPr>
              <w:t>В</w:t>
            </w:r>
            <w:r w:rsidRPr="003518FA">
              <w:rPr>
                <w:i w:val="0"/>
                <w:iCs w:val="0"/>
                <w:sz w:val="22"/>
                <w:szCs w:val="22"/>
                <w:lang w:eastAsia="en-US"/>
              </w:rPr>
              <w:t>) перспективным</w:t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RPr="00BF5F92" w:rsidTr="00D34446">
        <w:tc>
          <w:tcPr>
            <w:tcW w:w="9900" w:type="dxa"/>
            <w:gridSpan w:val="4"/>
          </w:tcPr>
          <w:p w:rsidR="009E445A" w:rsidRPr="00BF5F92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BF5F9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Раздел 2. Управление качеством образования в отечественной и зарубежной школе. Контроль как элемент системы управления качеством образования.</w:t>
            </w:r>
          </w:p>
        </w:tc>
      </w:tr>
      <w:tr w:rsidR="009E445A" w:rsidTr="00D34446">
        <w:tc>
          <w:tcPr>
            <w:tcW w:w="6228" w:type="dxa"/>
          </w:tcPr>
          <w:p w:rsidR="009E445A" w:rsidRPr="00EE259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2594">
              <w:rPr>
                <w:rFonts w:ascii="Times New Roman" w:hAnsi="Times New Roman" w:cs="Times New Roman"/>
              </w:rPr>
              <w:t>ТЗ-6. Процедура общественного признания деятельности образовательного учреждения</w:t>
            </w:r>
          </w:p>
          <w:p w:rsidR="009E445A" w:rsidRPr="00EE259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2594">
              <w:rPr>
                <w:rFonts w:ascii="Times New Roman" w:hAnsi="Times New Roman" w:cs="Times New Roman"/>
              </w:rPr>
              <w:lastRenderedPageBreak/>
              <w:t>А) аттестация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E445A" w:rsidRPr="00EE259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2594">
              <w:rPr>
                <w:rFonts w:ascii="Times New Roman" w:hAnsi="Times New Roman" w:cs="Times New Roman"/>
              </w:rPr>
              <w:t>Б) аккредитация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E445A" w:rsidRDefault="009E445A" w:rsidP="00D34446">
            <w:pPr>
              <w:pStyle w:val="msonormalcxspmiddlecxsplast"/>
              <w:shd w:val="clear" w:color="auto" w:fill="FFFFFF"/>
              <w:spacing w:before="0"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E25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В) лицензирование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 w:val="restart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Default="009E445A" w:rsidP="00D34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ТЗ-7. Изучение состояния и тенденций развития качества педагогического процесса, оценка его результатов, на основе которого вырабатываются управленческие решения, называется ...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педагогическим планированием;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внутривузовским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управлением;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педагогическим анализом;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внутришкольным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контролем.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ТЗ-8. </w:t>
            </w:r>
            <w:r>
              <w:rPr>
                <w:rFonts w:ascii="Times New Roman" w:hAnsi="Times New Roman" w:cs="Times New Roman"/>
              </w:rPr>
              <w:t>Структура оценивания качества образования включает в себя оценку: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внешнего вида студентов;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качества продуктов питания в студенческой столовой;</w:t>
            </w:r>
          </w:p>
          <w:p w:rsidR="009E445A" w:rsidRDefault="009E445A" w:rsidP="00D34446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качества подготовки по дисциплинам учебного плана;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качества межличностных отношений в коллективе.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AC0B88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B88">
              <w:rPr>
                <w:rFonts w:ascii="Times New Roman" w:hAnsi="Times New Roman" w:cs="Times New Roman"/>
              </w:rPr>
              <w:t>ТЗ-9. Процедура предоставления образовательному учреждению права осуществления образовательной деятельности</w:t>
            </w:r>
            <w:r>
              <w:rPr>
                <w:rFonts w:ascii="Times New Roman" w:hAnsi="Times New Roman" w:cs="Times New Roman"/>
              </w:rPr>
              <w:t>,</w:t>
            </w:r>
            <w:r w:rsidRPr="00AC0B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это:</w:t>
            </w:r>
            <w:r w:rsidRPr="00AC0B88">
              <w:rPr>
                <w:rFonts w:ascii="Times New Roman" w:hAnsi="Times New Roman" w:cs="Times New Roman"/>
              </w:rPr>
              <w:t xml:space="preserve"> </w:t>
            </w:r>
          </w:p>
          <w:p w:rsidR="009E445A" w:rsidRPr="00AC0B88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AC0B88">
              <w:rPr>
                <w:rFonts w:ascii="Times New Roman" w:hAnsi="Times New Roman" w:cs="Times New Roman"/>
              </w:rPr>
              <w:t>) аттестация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E445A" w:rsidRPr="00AC0B88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AC0B88">
              <w:rPr>
                <w:rFonts w:ascii="Times New Roman" w:hAnsi="Times New Roman" w:cs="Times New Roman"/>
              </w:rPr>
              <w:t>) аккредитация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E445A" w:rsidRPr="00156C77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C0B88">
              <w:rPr>
                <w:rFonts w:ascii="Times New Roman" w:hAnsi="Times New Roman" w:cs="Times New Roman"/>
              </w:rPr>
              <w:t>) лицензирование</w:t>
            </w:r>
            <w:r>
              <w:rPr>
                <w:rFonts w:ascii="Times New Roman" w:hAnsi="Times New Roman" w:cs="Times New Roman"/>
              </w:rPr>
              <w:t>.</w:t>
            </w:r>
            <w:r w:rsidRPr="00AC0B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AC0B88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B88">
              <w:rPr>
                <w:rFonts w:ascii="Times New Roman" w:hAnsi="Times New Roman" w:cs="Times New Roman"/>
              </w:rPr>
              <w:t>ТЗ-10.  Выделите специфическую  функцию управления качеством высшего образования:</w:t>
            </w:r>
          </w:p>
          <w:p w:rsidR="009E445A" w:rsidRPr="00AC0B88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B88">
              <w:rPr>
                <w:rFonts w:ascii="Times New Roman" w:hAnsi="Times New Roman" w:cs="Times New Roman"/>
              </w:rPr>
              <w:t>А) аналитическая;</w:t>
            </w:r>
          </w:p>
          <w:p w:rsidR="009E445A" w:rsidRPr="00AC0B88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B88">
              <w:rPr>
                <w:rFonts w:ascii="Times New Roman" w:hAnsi="Times New Roman" w:cs="Times New Roman"/>
              </w:rPr>
              <w:t>Б) воспитательная;</w:t>
            </w:r>
          </w:p>
          <w:p w:rsidR="009E445A" w:rsidRPr="00AC0B88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B88">
              <w:rPr>
                <w:rFonts w:ascii="Times New Roman" w:hAnsi="Times New Roman" w:cs="Times New Roman"/>
              </w:rPr>
              <w:t>В) развивающая;</w:t>
            </w:r>
          </w:p>
          <w:p w:rsidR="009E445A" w:rsidRPr="00156C77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r w:rsidRPr="00AC0B88">
              <w:rPr>
                <w:rFonts w:ascii="Times New Roman" w:hAnsi="Times New Roman" w:cs="Times New Roman"/>
              </w:rPr>
              <w:t>Г) формирующая.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RPr="00BF5F92" w:rsidTr="00D34446">
        <w:tc>
          <w:tcPr>
            <w:tcW w:w="9900" w:type="dxa"/>
            <w:gridSpan w:val="4"/>
          </w:tcPr>
          <w:p w:rsidR="009E445A" w:rsidRPr="00BF5F92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BF5F9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Раздел 3. Создание систем менеджмента качества в образовательных организациях. Федеральный государственный образовательный стандарт как норма качества в образовании.</w:t>
            </w:r>
          </w:p>
        </w:tc>
      </w:tr>
      <w:tr w:rsidR="009E445A" w:rsidTr="00D34446">
        <w:tc>
          <w:tcPr>
            <w:tcW w:w="6228" w:type="dxa"/>
          </w:tcPr>
          <w:p w:rsidR="009E445A" w:rsidRPr="00A04E38" w:rsidRDefault="009E445A" w:rsidP="00D34446">
            <w:pPr>
              <w:pStyle w:val="a9"/>
              <w:spacing w:line="240" w:lineRule="exact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ТЗ-11.</w:t>
            </w:r>
            <w:r w:rsidRPr="00AE1F72">
              <w:t xml:space="preserve"> </w:t>
            </w:r>
            <w:r w:rsidRPr="00A04E38">
              <w:rPr>
                <w:sz w:val="22"/>
                <w:szCs w:val="22"/>
                <w:lang w:eastAsia="en-US"/>
              </w:rPr>
              <w:t>Международная организация, занимающаяся сертификацией систем менеджмента качества в высшем образовании, называется:</w:t>
            </w:r>
          </w:p>
          <w:p w:rsidR="009E445A" w:rsidRPr="00AE1F72" w:rsidRDefault="009E445A" w:rsidP="00D3444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1F7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E1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IQNET</w:t>
            </w:r>
          </w:p>
          <w:p w:rsidR="009E445A" w:rsidRPr="00AE1F72" w:rsidRDefault="009E445A" w:rsidP="00D34446">
            <w:pPr>
              <w:pStyle w:val="a9"/>
              <w:spacing w:line="240" w:lineRule="exact"/>
            </w:pPr>
            <w:r>
              <w:t>Б</w:t>
            </w:r>
            <w:r w:rsidRPr="00AE1F72">
              <w:t xml:space="preserve">) </w:t>
            </w:r>
            <w:r w:rsidRPr="00AE1F72">
              <w:rPr>
                <w:lang w:val="en-US"/>
              </w:rPr>
              <w:t>IQYES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E1F72">
              <w:t xml:space="preserve">в) </w:t>
            </w:r>
            <w:r w:rsidRPr="00AE1F72">
              <w:rPr>
                <w:lang w:val="en-US"/>
              </w:rPr>
              <w:t>PISA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 w:val="restart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3A2231" w:rsidRDefault="009E445A" w:rsidP="00D34446">
            <w:pPr>
              <w:pStyle w:val="a9"/>
              <w:rPr>
                <w:sz w:val="22"/>
                <w:szCs w:val="22"/>
                <w:lang w:eastAsia="en-US"/>
              </w:rPr>
            </w:pPr>
            <w:r w:rsidRPr="003A2231">
              <w:rPr>
                <w:sz w:val="22"/>
                <w:szCs w:val="22"/>
                <w:lang w:eastAsia="en-US"/>
              </w:rPr>
              <w:t>ТЗ-12. Международная организация, занимающаяся разработкой стандартов в области качества, называется:</w:t>
            </w:r>
          </w:p>
          <w:p w:rsidR="009E445A" w:rsidRPr="000F456B" w:rsidRDefault="009E445A" w:rsidP="00D3444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1F7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IQNET</w:t>
            </w:r>
          </w:p>
          <w:p w:rsidR="009E445A" w:rsidRPr="000F456B" w:rsidRDefault="009E445A" w:rsidP="00D34446">
            <w:pPr>
              <w:pStyle w:val="a9"/>
              <w:spacing w:line="240" w:lineRule="exact"/>
            </w:pPr>
            <w:r>
              <w:t>Б</w:t>
            </w:r>
            <w:r w:rsidRPr="00AE1F72">
              <w:t xml:space="preserve">) </w:t>
            </w:r>
            <w:r>
              <w:rPr>
                <w:lang w:val="en-US"/>
              </w:rPr>
              <w:t>IQYES</w:t>
            </w:r>
          </w:p>
          <w:p w:rsidR="009E445A" w:rsidRPr="00987934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E1F72">
              <w:t xml:space="preserve">в) </w:t>
            </w:r>
            <w:r>
              <w:rPr>
                <w:lang w:val="en-US"/>
              </w:rPr>
              <w:t>ISO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7E62A3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ТЗ-13. Нормативный документ, который определяет требования к результатам освоения основной образовательной программы и максимальному объему учебной нагрузки, это: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а) учебный план;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б) программа учебной дисциплины;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в) образовательный стандарт.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7E62A3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ТЗ-14. Документ, в котором отражается содержание учебного материала, дается характеристика методики его изучения, это:</w:t>
            </w:r>
          </w:p>
          <w:p w:rsidR="009E445A" w:rsidRPr="007E62A3" w:rsidRDefault="009E445A" w:rsidP="00D34446">
            <w:pPr>
              <w:pStyle w:val="a9"/>
              <w:rPr>
                <w:sz w:val="22"/>
                <w:szCs w:val="22"/>
                <w:lang w:eastAsia="en-US"/>
              </w:rPr>
            </w:pPr>
            <w:r w:rsidRPr="007E62A3">
              <w:rPr>
                <w:sz w:val="22"/>
                <w:szCs w:val="22"/>
                <w:lang w:eastAsia="en-US"/>
              </w:rPr>
              <w:t>А) программа учебной дисциплины;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Б) приказ ректора;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В) учебный план.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7E62A3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ТЗ-15. Документ, определяющий последовательность изучения учебных дисциплин и объем часов, который отводится на их изучение;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А) образовательный стандарт;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Б) программа учебной дисциплины;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В) учебный план.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E445A" w:rsidTr="00D34446">
        <w:trPr>
          <w:trHeight w:val="79"/>
        </w:trPr>
        <w:tc>
          <w:tcPr>
            <w:tcW w:w="9900" w:type="dxa"/>
            <w:gridSpan w:val="4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Заполняется преподавателем</w:t>
            </w:r>
          </w:p>
        </w:tc>
      </w:tr>
      <w:tr w:rsidR="009E445A" w:rsidTr="00D34446">
        <w:trPr>
          <w:trHeight w:val="79"/>
        </w:trPr>
        <w:tc>
          <w:tcPr>
            <w:tcW w:w="6228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Общее количество правильно выполненных заданий по всем разделам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E445A" w:rsidTr="00D34446">
        <w:trPr>
          <w:trHeight w:val="79"/>
        </w:trPr>
        <w:tc>
          <w:tcPr>
            <w:tcW w:w="6228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Общее количество освоенных разделов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E445A" w:rsidTr="00D34446">
        <w:trPr>
          <w:trHeight w:val="79"/>
        </w:trPr>
        <w:tc>
          <w:tcPr>
            <w:tcW w:w="6228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баллов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(1 задание – 1 балл)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9E445A" w:rsidRDefault="009E445A" w:rsidP="00DA1FE1"/>
    <w:p w:rsidR="009E445A" w:rsidRDefault="009E445A" w:rsidP="00DA1FE1">
      <w:pPr>
        <w:jc w:val="center"/>
        <w:rPr>
          <w:b/>
          <w:bCs/>
        </w:rPr>
      </w:pPr>
      <w:r>
        <w:rPr>
          <w:b/>
          <w:bCs/>
        </w:rPr>
        <w:t>Бланк итогового теста по дисциплине «Управление качеством образования»</w:t>
      </w:r>
    </w:p>
    <w:tbl>
      <w:tblPr>
        <w:tblW w:w="99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8"/>
        <w:gridCol w:w="1440"/>
        <w:gridCol w:w="1276"/>
        <w:gridCol w:w="956"/>
      </w:tblGrid>
      <w:tr w:rsidR="009E445A" w:rsidTr="00D34446">
        <w:tc>
          <w:tcPr>
            <w:tcW w:w="9900" w:type="dxa"/>
            <w:gridSpan w:val="4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Вариант 2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Ф.И.О. магистранта 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________________________________________________________________________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Магистерская программа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________________________________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Группа ______________________________  Дата проведения тестирования ______________________________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9900" w:type="dxa"/>
            <w:gridSpan w:val="4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Все задания теста с единичным выбором.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RPr="003518FA" w:rsidTr="00D34446">
        <w:tc>
          <w:tcPr>
            <w:tcW w:w="9900" w:type="dxa"/>
            <w:gridSpan w:val="4"/>
          </w:tcPr>
          <w:p w:rsidR="009E445A" w:rsidRPr="003518FA" w:rsidRDefault="009E445A" w:rsidP="00D3444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 w:rsidRPr="003518F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Раздел 1. Теоретические основы управления качеством образования. Современные модели систем качества образования.</w:t>
            </w:r>
          </w:p>
        </w:tc>
      </w:tr>
      <w:tr w:rsidR="009E445A" w:rsidTr="00D34446">
        <w:tc>
          <w:tcPr>
            <w:tcW w:w="6228" w:type="dxa"/>
            <w:vMerge w:val="restart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Тестовые задания</w:t>
            </w:r>
          </w:p>
        </w:tc>
        <w:tc>
          <w:tcPr>
            <w:tcW w:w="1440" w:type="dxa"/>
            <w:vMerge w:val="restart"/>
          </w:tcPr>
          <w:p w:rsidR="009E445A" w:rsidRPr="003061C4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3061C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ar-SA"/>
              </w:rPr>
              <w:t>Заполняется магистрантом</w:t>
            </w:r>
          </w:p>
        </w:tc>
        <w:tc>
          <w:tcPr>
            <w:tcW w:w="2232" w:type="dxa"/>
            <w:gridSpan w:val="2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Заполняется преподавателем</w:t>
            </w:r>
          </w:p>
        </w:tc>
      </w:tr>
      <w:tr w:rsidR="009E445A" w:rsidTr="00D34446">
        <w:tc>
          <w:tcPr>
            <w:tcW w:w="6228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выполнено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/не выполнено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+/–</w:t>
            </w: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Раздел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освоен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/не освоен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+/–</w:t>
            </w:r>
          </w:p>
        </w:tc>
      </w:tr>
      <w:tr w:rsidR="009E445A" w:rsidTr="00D34446">
        <w:tc>
          <w:tcPr>
            <w:tcW w:w="6228" w:type="dxa"/>
          </w:tcPr>
          <w:p w:rsidR="009E445A" w:rsidRPr="003061C4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>
              <w:t xml:space="preserve">ТЗ-1. </w:t>
            </w:r>
            <w:r w:rsidRPr="003061C4">
              <w:rPr>
                <w:sz w:val="22"/>
                <w:szCs w:val="22"/>
                <w:lang w:eastAsia="en-US"/>
              </w:rPr>
              <w:t>Управление, которое опирается на человеческий потенциал как основу организации, называется:</w:t>
            </w:r>
          </w:p>
          <w:p w:rsidR="009E445A" w:rsidRPr="003061C4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>А) стратегическим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9E445A" w:rsidRPr="003061C4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>Б) оперативным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В) ситуационным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 w:val="restart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ТЗ-2. </w:t>
            </w:r>
            <w:r w:rsidRPr="003061C4">
              <w:rPr>
                <w:rFonts w:ascii="Times New Roman" w:hAnsi="Times New Roman" w:cs="Times New Roman"/>
              </w:rPr>
              <w:t>Россия подписала Болонскую декларацию в ___году.</w:t>
            </w:r>
          </w:p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А) 1999</w:t>
            </w:r>
          </w:p>
          <w:p w:rsidR="009E445A" w:rsidRPr="003061C4" w:rsidRDefault="009E445A" w:rsidP="00D34446">
            <w:pPr>
              <w:pStyle w:val="a9"/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>Б) 2003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В) 2013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ТЗ-3. С</w:t>
            </w:r>
            <w:r w:rsidRPr="003061C4">
              <w:rPr>
                <w:rFonts w:ascii="Times New Roman" w:hAnsi="Times New Roman" w:cs="Times New Roman"/>
              </w:rPr>
              <w:t>пособность предметов или явлений удовлетворять существующие или предполагаемые потребности называется:</w:t>
            </w:r>
          </w:p>
          <w:p w:rsidR="009E445A" w:rsidRPr="003061C4" w:rsidRDefault="009E445A" w:rsidP="00D34446">
            <w:pPr>
              <w:pStyle w:val="a9"/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 xml:space="preserve">А) </w:t>
            </w:r>
            <w:r w:rsidRPr="00843FEB">
              <w:rPr>
                <w:sz w:val="22"/>
                <w:szCs w:val="22"/>
                <w:lang w:eastAsia="en-US"/>
              </w:rPr>
              <w:t>мера;</w:t>
            </w:r>
          </w:p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 xml:space="preserve">Б) </w:t>
            </w:r>
            <w:r w:rsidRPr="00843FEB">
              <w:rPr>
                <w:rFonts w:ascii="Times New Roman" w:hAnsi="Times New Roman" w:cs="Times New Roman"/>
              </w:rPr>
              <w:t>количество;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В) качество.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3518FA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 xml:space="preserve">ТЗ-4. </w:t>
            </w:r>
            <w:r w:rsidRPr="003518FA">
              <w:rPr>
                <w:sz w:val="22"/>
                <w:szCs w:val="22"/>
                <w:lang w:eastAsia="en-US"/>
              </w:rPr>
              <w:t>Управление, которое рассматривает работников организации как исполнителей отдельных работ и функций, называется:</w:t>
            </w:r>
          </w:p>
          <w:p w:rsidR="009E445A" w:rsidRPr="003518FA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</w:t>
            </w:r>
            <w:r w:rsidRPr="003518FA">
              <w:rPr>
                <w:sz w:val="22"/>
                <w:szCs w:val="22"/>
                <w:lang w:eastAsia="en-US"/>
              </w:rPr>
              <w:t>) стратегическим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9E445A" w:rsidRPr="003518FA" w:rsidRDefault="009E445A" w:rsidP="00D34446">
            <w:pPr>
              <w:pStyle w:val="a9"/>
              <w:tabs>
                <w:tab w:val="left" w:pos="486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</w:t>
            </w:r>
            <w:r w:rsidRPr="003518FA">
              <w:rPr>
                <w:sz w:val="22"/>
                <w:szCs w:val="22"/>
                <w:lang w:eastAsia="en-US"/>
              </w:rPr>
              <w:t>) оперативным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112E">
              <w:rPr>
                <w:rFonts w:ascii="Times New Roman" w:hAnsi="Times New Roman" w:cs="Times New Roman"/>
              </w:rPr>
              <w:t>В) перспективным.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112E">
              <w:rPr>
                <w:rFonts w:ascii="Times New Roman" w:hAnsi="Times New Roman" w:cs="Times New Roman"/>
              </w:rPr>
              <w:t xml:space="preserve">ТЗ-5. </w:t>
            </w:r>
            <w:r w:rsidRPr="003061C4">
              <w:rPr>
                <w:rFonts w:ascii="Times New Roman" w:hAnsi="Times New Roman" w:cs="Times New Roman"/>
              </w:rPr>
              <w:t>Существенная определенность предмета или явления, выражающая его внутреннюю и внешнюю определенность, называется:</w:t>
            </w:r>
          </w:p>
          <w:p w:rsidR="009E445A" w:rsidRPr="003061C4" w:rsidRDefault="009E445A" w:rsidP="00D34446">
            <w:pPr>
              <w:pStyle w:val="a9"/>
              <w:rPr>
                <w:sz w:val="22"/>
                <w:szCs w:val="22"/>
                <w:lang w:eastAsia="en-US"/>
              </w:rPr>
            </w:pPr>
            <w:r w:rsidRPr="003061C4">
              <w:rPr>
                <w:sz w:val="22"/>
                <w:szCs w:val="22"/>
                <w:lang w:eastAsia="en-US"/>
              </w:rPr>
              <w:t>А) количество;</w:t>
            </w:r>
          </w:p>
          <w:p w:rsidR="009E445A" w:rsidRPr="003061C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1C4">
              <w:rPr>
                <w:rFonts w:ascii="Times New Roman" w:hAnsi="Times New Roman" w:cs="Times New Roman"/>
              </w:rPr>
              <w:t>Б) мера;</w:t>
            </w:r>
          </w:p>
          <w:p w:rsidR="009E445A" w:rsidRDefault="009E445A" w:rsidP="00D34446">
            <w:pPr>
              <w:pStyle w:val="ad"/>
              <w:rPr>
                <w:i w:val="0"/>
                <w:iCs w:val="0"/>
                <w:sz w:val="22"/>
                <w:szCs w:val="22"/>
                <w:lang w:eastAsia="en-US"/>
              </w:rPr>
            </w:pPr>
            <w:r w:rsidRPr="00D5112E">
              <w:rPr>
                <w:i w:val="0"/>
                <w:iCs w:val="0"/>
                <w:sz w:val="22"/>
                <w:szCs w:val="22"/>
                <w:lang w:eastAsia="en-US"/>
              </w:rPr>
              <w:t>В) качество.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RPr="00BF5F92" w:rsidTr="00D34446">
        <w:tc>
          <w:tcPr>
            <w:tcW w:w="9900" w:type="dxa"/>
            <w:gridSpan w:val="4"/>
          </w:tcPr>
          <w:p w:rsidR="009E445A" w:rsidRPr="00BF5F92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BF5F9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Раздел 2. Управление качеством образования в отечественной и зарубежной школе. Контроль как элемент системы управления качеством образования.</w:t>
            </w:r>
          </w:p>
        </w:tc>
      </w:tr>
      <w:tr w:rsidR="009E445A" w:rsidTr="00D34446">
        <w:tc>
          <w:tcPr>
            <w:tcW w:w="6228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2594">
              <w:rPr>
                <w:rFonts w:ascii="Times New Roman" w:hAnsi="Times New Roman" w:cs="Times New Roman"/>
              </w:rPr>
              <w:t xml:space="preserve">ТЗ-6. </w:t>
            </w:r>
            <w:r>
              <w:rPr>
                <w:rFonts w:ascii="Times New Roman" w:hAnsi="Times New Roman" w:cs="Times New Roman"/>
              </w:rPr>
              <w:t>Структура оценивания качества образования включает в себя оценку: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качества подготовки по дисциплинам учебного плана;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качества продуктов питания в студенческой столовой;</w:t>
            </w:r>
          </w:p>
          <w:p w:rsidR="009E445A" w:rsidRDefault="009E445A" w:rsidP="00D34446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внешнего вида студентов;</w:t>
            </w:r>
          </w:p>
          <w:p w:rsidR="009E445A" w:rsidRDefault="009E445A" w:rsidP="00D34446">
            <w:pPr>
              <w:pStyle w:val="msonormalcxspmiddlecxsplast"/>
              <w:shd w:val="clear" w:color="auto" w:fill="FFFFFF"/>
              <w:spacing w:before="0"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Г) качества межличностных отношений в коллективе.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 w:val="restart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Default="009E445A" w:rsidP="00D34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ТЗ-7. Изучение состояния и тенденций развития качества педагогического процесса, оценка его результатов, на основе которого вырабатываются управленческие решения, называется ...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</w:rPr>
              <w:t>внутривузовским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управлением;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педагогическим планированием;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педагогическим анализом;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</w:rPr>
              <w:t>внутришкольным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контролем.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AC0B88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ТЗ-8. </w:t>
            </w:r>
            <w:r w:rsidRPr="00AC0B88">
              <w:rPr>
                <w:rFonts w:ascii="Times New Roman" w:hAnsi="Times New Roman" w:cs="Times New Roman"/>
              </w:rPr>
              <w:t>Процедура предоставления образовательному учреждению права осуществления образовательной деятельности</w:t>
            </w:r>
            <w:r>
              <w:rPr>
                <w:rFonts w:ascii="Times New Roman" w:hAnsi="Times New Roman" w:cs="Times New Roman"/>
              </w:rPr>
              <w:t>,</w:t>
            </w:r>
            <w:r w:rsidRPr="00AC0B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это:</w:t>
            </w:r>
            <w:r w:rsidRPr="00AC0B88">
              <w:rPr>
                <w:rFonts w:ascii="Times New Roman" w:hAnsi="Times New Roman" w:cs="Times New Roman"/>
              </w:rPr>
              <w:t xml:space="preserve"> 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AC0B88">
              <w:rPr>
                <w:rFonts w:ascii="Times New Roman" w:hAnsi="Times New Roman" w:cs="Times New Roman"/>
              </w:rPr>
              <w:t>) аккредитация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E445A" w:rsidRPr="00AC0B88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AC0B88">
              <w:rPr>
                <w:rFonts w:ascii="Times New Roman" w:hAnsi="Times New Roman" w:cs="Times New Roman"/>
              </w:rPr>
              <w:t>) аттестация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E445A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C0B88">
              <w:rPr>
                <w:rFonts w:ascii="Times New Roman" w:hAnsi="Times New Roman" w:cs="Times New Roman"/>
              </w:rPr>
              <w:t>) лицензирование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AC0B88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B88">
              <w:rPr>
                <w:rFonts w:ascii="Times New Roman" w:hAnsi="Times New Roman" w:cs="Times New Roman"/>
              </w:rPr>
              <w:t>ТЗ-9. Выделите специфическую  функцию управления качеством высшего образования:</w:t>
            </w:r>
          </w:p>
          <w:p w:rsidR="009E445A" w:rsidRPr="00AC0B88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B88">
              <w:rPr>
                <w:rFonts w:ascii="Times New Roman" w:hAnsi="Times New Roman" w:cs="Times New Roman"/>
              </w:rPr>
              <w:t>А) аналитическая;</w:t>
            </w:r>
          </w:p>
          <w:p w:rsidR="009E445A" w:rsidRPr="00AC0B88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B88">
              <w:rPr>
                <w:rFonts w:ascii="Times New Roman" w:hAnsi="Times New Roman" w:cs="Times New Roman"/>
              </w:rPr>
              <w:t>Б) воспитательная;</w:t>
            </w:r>
          </w:p>
          <w:p w:rsidR="009E445A" w:rsidRPr="00AC0B88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B88">
              <w:rPr>
                <w:rFonts w:ascii="Times New Roman" w:hAnsi="Times New Roman" w:cs="Times New Roman"/>
              </w:rPr>
              <w:t>В) развивающая;</w:t>
            </w:r>
          </w:p>
          <w:p w:rsidR="009E445A" w:rsidRPr="00156C77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0"/>
                <w:szCs w:val="20"/>
                <w:lang w:eastAsia="ar-SA"/>
              </w:rPr>
            </w:pPr>
            <w:r w:rsidRPr="00AC0B88">
              <w:rPr>
                <w:rFonts w:ascii="Times New Roman" w:hAnsi="Times New Roman" w:cs="Times New Roman"/>
              </w:rPr>
              <w:t>Г) формирующая.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EE259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B88">
              <w:rPr>
                <w:rFonts w:ascii="Times New Roman" w:hAnsi="Times New Roman" w:cs="Times New Roman"/>
              </w:rPr>
              <w:t xml:space="preserve">ТЗ-10.  </w:t>
            </w:r>
            <w:r w:rsidRPr="00EE2594">
              <w:rPr>
                <w:rFonts w:ascii="Times New Roman" w:hAnsi="Times New Roman" w:cs="Times New Roman"/>
              </w:rPr>
              <w:t>Процедура общественного признания деятельности образовательного учреждения</w:t>
            </w:r>
          </w:p>
          <w:p w:rsidR="009E445A" w:rsidRPr="00EE259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2594">
              <w:rPr>
                <w:rFonts w:ascii="Times New Roman" w:hAnsi="Times New Roman" w:cs="Times New Roman"/>
              </w:rPr>
              <w:t>А) аттестация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E445A" w:rsidRPr="00EE2594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2594">
              <w:rPr>
                <w:rFonts w:ascii="Times New Roman" w:hAnsi="Times New Roman" w:cs="Times New Roman"/>
              </w:rPr>
              <w:t>Б) аккредитация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E445A" w:rsidRPr="00156C77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r w:rsidRPr="00EE2594">
              <w:rPr>
                <w:rFonts w:ascii="Times New Roman" w:hAnsi="Times New Roman" w:cs="Times New Roman"/>
              </w:rPr>
              <w:t>В) лицензирование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RPr="00BF5F92" w:rsidTr="00D34446">
        <w:tc>
          <w:tcPr>
            <w:tcW w:w="9900" w:type="dxa"/>
            <w:gridSpan w:val="4"/>
          </w:tcPr>
          <w:p w:rsidR="009E445A" w:rsidRPr="00BF5F92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BF5F9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Раздел 3. Создание систем менеджмента качества в образовательных организациях. Федеральный государственный образовательный стандарт как норма качества в образовании.</w:t>
            </w:r>
          </w:p>
        </w:tc>
      </w:tr>
      <w:tr w:rsidR="009E445A" w:rsidTr="00D34446">
        <w:tc>
          <w:tcPr>
            <w:tcW w:w="6228" w:type="dxa"/>
          </w:tcPr>
          <w:p w:rsidR="009E445A" w:rsidRPr="007E62A3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ТЗ-11.</w:t>
            </w:r>
            <w:r w:rsidRPr="00AE1F72">
              <w:t xml:space="preserve"> </w:t>
            </w:r>
            <w:r w:rsidRPr="007E62A3">
              <w:rPr>
                <w:rFonts w:ascii="Times New Roman" w:hAnsi="Times New Roman" w:cs="Times New Roman"/>
              </w:rPr>
              <w:t>Нормативный документ, который определяет требования к результатам освоения основной образовательной программы и максимальному объему учебной нагрузки, это: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а) учебный план;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б) программа учебной дисциплины;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E62A3">
              <w:rPr>
                <w:rFonts w:ascii="Times New Roman" w:hAnsi="Times New Roman" w:cs="Times New Roman"/>
              </w:rPr>
              <w:t>в) образовательный стандарт.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 w:val="restart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3A2231" w:rsidRDefault="009E445A" w:rsidP="00D34446">
            <w:pPr>
              <w:pStyle w:val="a9"/>
              <w:rPr>
                <w:sz w:val="22"/>
                <w:szCs w:val="22"/>
                <w:lang w:eastAsia="en-US"/>
              </w:rPr>
            </w:pPr>
            <w:r w:rsidRPr="003A2231">
              <w:rPr>
                <w:sz w:val="22"/>
                <w:szCs w:val="22"/>
                <w:lang w:eastAsia="en-US"/>
              </w:rPr>
              <w:t>ТЗ-12. Международная организация, занимающаяся разработкой стандартов в области качества, называется:</w:t>
            </w:r>
          </w:p>
          <w:p w:rsidR="009E445A" w:rsidRPr="00AE1F72" w:rsidRDefault="009E445A" w:rsidP="00D3444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1F7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E1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IQNET</w:t>
            </w:r>
          </w:p>
          <w:p w:rsidR="009E445A" w:rsidRPr="00AE1F72" w:rsidRDefault="009E445A" w:rsidP="00D34446">
            <w:pPr>
              <w:pStyle w:val="a9"/>
              <w:spacing w:line="240" w:lineRule="exact"/>
            </w:pPr>
            <w:r>
              <w:t>Б</w:t>
            </w:r>
            <w:r w:rsidRPr="00AE1F72">
              <w:t xml:space="preserve">) </w:t>
            </w:r>
            <w:r w:rsidRPr="00AE1F72">
              <w:rPr>
                <w:lang w:val="en-US"/>
              </w:rPr>
              <w:t>IQYES</w:t>
            </w:r>
          </w:p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AE1F72">
              <w:t xml:space="preserve">в) </w:t>
            </w:r>
            <w:r w:rsidRPr="00AE1F72">
              <w:rPr>
                <w:lang w:val="en-US"/>
              </w:rPr>
              <w:t>PISA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A04E38" w:rsidRDefault="009E445A" w:rsidP="00D34446">
            <w:pPr>
              <w:pStyle w:val="a9"/>
              <w:spacing w:line="240" w:lineRule="exact"/>
              <w:jc w:val="both"/>
              <w:rPr>
                <w:sz w:val="22"/>
                <w:szCs w:val="22"/>
                <w:lang w:eastAsia="en-US"/>
              </w:rPr>
            </w:pPr>
            <w:r w:rsidRPr="007E62A3">
              <w:t xml:space="preserve">ТЗ-13. </w:t>
            </w:r>
            <w:r w:rsidRPr="00A04E38">
              <w:rPr>
                <w:sz w:val="22"/>
                <w:szCs w:val="22"/>
                <w:lang w:eastAsia="en-US"/>
              </w:rPr>
              <w:t>Международная организация, занимающаяся сертификацией систем менеджмента качества в высшем образовании, называется:</w:t>
            </w:r>
          </w:p>
          <w:p w:rsidR="009E445A" w:rsidRPr="00AE1F72" w:rsidRDefault="009E445A" w:rsidP="00D3444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1F7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E1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IQNET</w:t>
            </w:r>
          </w:p>
          <w:p w:rsidR="009E445A" w:rsidRPr="00AE1F72" w:rsidRDefault="009E445A" w:rsidP="00D34446">
            <w:pPr>
              <w:pStyle w:val="a9"/>
              <w:spacing w:line="240" w:lineRule="exact"/>
            </w:pPr>
            <w:r>
              <w:t>Б</w:t>
            </w:r>
            <w:r w:rsidRPr="00AE1F72">
              <w:t xml:space="preserve">) </w:t>
            </w:r>
            <w:r w:rsidRPr="00AE1F72">
              <w:rPr>
                <w:lang w:val="en-US"/>
              </w:rPr>
              <w:t>IQYES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1F72">
              <w:t xml:space="preserve">в) </w:t>
            </w:r>
            <w:r w:rsidRPr="00AE1F72">
              <w:rPr>
                <w:lang w:val="en-US"/>
              </w:rPr>
              <w:t>PISA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7E62A3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ТЗ-14. Документ, в котором отражается содержание учебного материала, дается характеристика методики его изучения, это:</w:t>
            </w:r>
          </w:p>
          <w:p w:rsidR="009E445A" w:rsidRPr="007E62A3" w:rsidRDefault="009E445A" w:rsidP="00D34446">
            <w:pPr>
              <w:pStyle w:val="a9"/>
              <w:rPr>
                <w:sz w:val="22"/>
                <w:szCs w:val="22"/>
                <w:lang w:eastAsia="en-US"/>
              </w:rPr>
            </w:pPr>
            <w:r w:rsidRPr="007E62A3">
              <w:rPr>
                <w:sz w:val="22"/>
                <w:szCs w:val="22"/>
                <w:lang w:eastAsia="en-US"/>
              </w:rPr>
              <w:t>А) программа учебной дисциплины;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Б) приказ ректора;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В) учебный план.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____</w:t>
            </w: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  <w:vMerge/>
            <w:vAlign w:val="center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E445A" w:rsidTr="00D34446">
        <w:tc>
          <w:tcPr>
            <w:tcW w:w="6228" w:type="dxa"/>
          </w:tcPr>
          <w:p w:rsidR="009E445A" w:rsidRPr="007E62A3" w:rsidRDefault="009E445A" w:rsidP="00D344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ТЗ-15. Документ, определяющий последовательность изучения учебных дисциплин и объем часов, который отводится на их изучение;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А) программа учебной дисциплины;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Б) образовательный стандарт;</w:t>
            </w:r>
          </w:p>
          <w:p w:rsidR="009E445A" w:rsidRPr="007E62A3" w:rsidRDefault="009E445A" w:rsidP="00D344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2A3">
              <w:rPr>
                <w:rFonts w:ascii="Times New Roman" w:hAnsi="Times New Roman" w:cs="Times New Roman"/>
              </w:rPr>
              <w:t>В) учебный план.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E445A" w:rsidTr="00D34446">
        <w:trPr>
          <w:trHeight w:val="79"/>
        </w:trPr>
        <w:tc>
          <w:tcPr>
            <w:tcW w:w="9900" w:type="dxa"/>
            <w:gridSpan w:val="4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Заполняется преподавателем</w:t>
            </w:r>
          </w:p>
        </w:tc>
      </w:tr>
      <w:tr w:rsidR="009E445A" w:rsidTr="00D34446">
        <w:trPr>
          <w:trHeight w:val="79"/>
        </w:trPr>
        <w:tc>
          <w:tcPr>
            <w:tcW w:w="6228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Общее количество правильно выполненных заданий по всем разделам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E445A" w:rsidTr="00D34446">
        <w:trPr>
          <w:trHeight w:val="79"/>
        </w:trPr>
        <w:tc>
          <w:tcPr>
            <w:tcW w:w="6228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Общее количество освоенных разделов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9E445A" w:rsidTr="00D34446">
        <w:trPr>
          <w:trHeight w:val="79"/>
        </w:trPr>
        <w:tc>
          <w:tcPr>
            <w:tcW w:w="6228" w:type="dxa"/>
          </w:tcPr>
          <w:p w:rsidR="009E445A" w:rsidRDefault="009E445A" w:rsidP="00D34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Общее количество баллов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  <w:t>(1 задание – 1 балл)</w:t>
            </w:r>
          </w:p>
        </w:tc>
        <w:tc>
          <w:tcPr>
            <w:tcW w:w="1440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E445A" w:rsidRDefault="009E445A" w:rsidP="00D34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9E445A" w:rsidRDefault="009E445A" w:rsidP="00DA1FE1"/>
    <w:p w:rsidR="009E445A" w:rsidRDefault="009E445A" w:rsidP="00400C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9E445A" w:rsidRPr="0095470D" w:rsidRDefault="009E445A" w:rsidP="00400C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95470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6. Экзамен</w:t>
      </w:r>
    </w:p>
    <w:p w:rsidR="009E445A" w:rsidRPr="00E33E4F" w:rsidRDefault="009E445A" w:rsidP="00400C6B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Процедура оценивания: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E33E4F">
        <w:rPr>
          <w:rFonts w:ascii="Times New Roman" w:hAnsi="Times New Roman" w:cs="Times New Roman"/>
          <w:sz w:val="24"/>
          <w:szCs w:val="24"/>
          <w:lang w:eastAsia="ar-SA"/>
        </w:rPr>
        <w:t>На экзамене оцениваются знания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в совокупности с </w:t>
      </w:r>
      <w:r w:rsidRPr="00E33E4F">
        <w:rPr>
          <w:rFonts w:ascii="Times New Roman" w:hAnsi="Times New Roman" w:cs="Times New Roman"/>
          <w:sz w:val="24"/>
          <w:szCs w:val="24"/>
          <w:lang w:eastAsia="ar-SA"/>
        </w:rPr>
        <w:t>умения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ми и опытом деятельности, полученными 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магистрантом</w:t>
      </w:r>
      <w:proofErr w:type="gramEnd"/>
      <w:r w:rsidRPr="00E33E4F">
        <w:rPr>
          <w:rFonts w:ascii="Times New Roman" w:hAnsi="Times New Roman" w:cs="Times New Roman"/>
          <w:sz w:val="24"/>
          <w:szCs w:val="24"/>
          <w:lang w:eastAsia="ar-SA"/>
        </w:rPr>
        <w:t xml:space="preserve"> как на учебных занятиях, так и в рамках самостоятельной работы по </w:t>
      </w:r>
      <w:r>
        <w:rPr>
          <w:rFonts w:ascii="Times New Roman" w:hAnsi="Times New Roman" w:cs="Times New Roman"/>
          <w:sz w:val="24"/>
          <w:szCs w:val="24"/>
          <w:lang w:eastAsia="ar-SA"/>
        </w:rPr>
        <w:t>дисциплине, проводится в устной форме.</w:t>
      </w:r>
    </w:p>
    <w:p w:rsidR="009E445A" w:rsidRPr="00580A3D" w:rsidRDefault="009E445A" w:rsidP="00400C6B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580A3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Перечень вопросов к экзамену: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Категория качества в философском и оценочном смыслах.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Современные подходы к определению категории «качество образования».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Качество образования как соотношение между целью и результатом.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Планирование качества образования.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Современные модели качества образования.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Современные модели управления качеством образования.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Оперативное и стратегическое управление качеством образования.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Функции и задачи управления качеством образования.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Принципы управления качеством образования.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Управление качеством образования на основе международных стандартов качества ИСО-9001:2008.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Управление качеством образования в зарубежной школе.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>Международные исследования качества школьного образования.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>ФГОС как основа управления качеством образования.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Тенденции развития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федерального </w:t>
      </w: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государственного образовательного стандарта высшего образования.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 xml:space="preserve">Учебный план как показатель качества образовательного процесса. 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>Программа учебной дисциплины: требования к качеству.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>Контроль как элемент в системе управления качеством образования.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>Организационная структура оценивания качества образования.</w:t>
      </w:r>
    </w:p>
    <w:p w:rsidR="009E445A" w:rsidRPr="00E50B0A" w:rsidRDefault="009E445A" w:rsidP="00400C6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50B0A">
        <w:rPr>
          <w:rFonts w:ascii="Times New Roman" w:hAnsi="Times New Roman" w:cs="Times New Roman"/>
          <w:sz w:val="24"/>
          <w:szCs w:val="24"/>
          <w:lang w:eastAsia="ar-SA"/>
        </w:rPr>
        <w:t>Командная работа при построении систем менеджмента качества.</w:t>
      </w:r>
    </w:p>
    <w:p w:rsidR="009E445A" w:rsidRDefault="009E445A" w:rsidP="00400C6B">
      <w:pPr>
        <w:tabs>
          <w:tab w:val="left" w:pos="0"/>
        </w:tabs>
        <w:ind w:firstLine="709"/>
        <w:rPr>
          <w:b/>
          <w:bCs/>
          <w:i/>
          <w:iCs/>
        </w:rPr>
      </w:pPr>
    </w:p>
    <w:p w:rsidR="009E445A" w:rsidRDefault="009E445A" w:rsidP="00400C6B">
      <w:pPr>
        <w:tabs>
          <w:tab w:val="left" w:pos="0"/>
        </w:tabs>
        <w:rPr>
          <w:b/>
          <w:bCs/>
          <w:i/>
          <w:iCs/>
        </w:rPr>
      </w:pPr>
      <w:r w:rsidRPr="004B3C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оценки на экзамене</w:t>
      </w:r>
      <w:r>
        <w:rPr>
          <w:b/>
          <w:bCs/>
          <w:i/>
          <w:iCs/>
        </w:rPr>
        <w:t>:</w:t>
      </w:r>
    </w:p>
    <w:p w:rsidR="009E445A" w:rsidRPr="00B07DF0" w:rsidRDefault="009E445A" w:rsidP="00400C6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B07DF0">
        <w:rPr>
          <w:rFonts w:ascii="Times New Roman" w:hAnsi="Times New Roman" w:cs="Times New Roman"/>
          <w:sz w:val="24"/>
          <w:szCs w:val="24"/>
          <w:lang w:eastAsia="ar-SA"/>
        </w:rPr>
        <w:t xml:space="preserve">При семестровой аттестации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магистрантов 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t xml:space="preserve"> критериями выставления оценки на экзамене выступает степень полноты освоения магистрантом основного содержания дисциплины, изученной в семестре:</w:t>
      </w:r>
    </w:p>
    <w:p w:rsidR="009E445A" w:rsidRPr="00B07DF0" w:rsidRDefault="009E445A" w:rsidP="00400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 w:rsidRPr="0019009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– </w:t>
      </w:r>
      <w:r w:rsidRPr="00190096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оценка 35–40 баллов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t xml:space="preserve"> выставляется магистранту,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понимании, изложении и использовании учебно-программного материала, освоившему основную литературу и знакомому с дополнительной литературой, рекомендованной программой, усвоившему взаимосвязь основных понятий дисциплины, в их значении для приобретаемой профессии;</w:t>
      </w:r>
    </w:p>
    <w:p w:rsidR="009E445A" w:rsidRPr="00B07DF0" w:rsidRDefault="009E445A" w:rsidP="00400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 w:rsidRPr="0019009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– </w:t>
      </w:r>
      <w:r w:rsidRPr="00190096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оценка 26–34 баллов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t xml:space="preserve"> выставляется магистранту, обнаружившему полное  знание учебно-программного материала, успешно выполнившему предусмотренные программой задачи, усвоившему основную рекомендованную литературу, 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деятельности; знания и умения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магистранта 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t xml:space="preserve">в основном соответствуют требованиям, установленным выше, но при этом 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магистрант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t>допускает отдельные неточности, которые он исправляет самостоятельно при указании преподавателя на данные неточности;</w:t>
      </w:r>
    </w:p>
    <w:p w:rsidR="009E445A" w:rsidRPr="00B07DF0" w:rsidRDefault="009E445A" w:rsidP="00400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190096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– оценка 15–25 баллов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t xml:space="preserve"> выставляется магистранту, обнаружившему знание основного учебно-программного материала в объёме, необходимом для дальнейшего обучения и предстоящей работы по профессии, справляющемуся с выполнением заданий, предусмотренных программой, обладающему необходимыми знаниями, но допускающему неточности при ответе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на теоретический вопрос; магистрант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t xml:space="preserve">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  <w:proofErr w:type="gramEnd"/>
    </w:p>
    <w:p w:rsidR="009E445A" w:rsidRPr="00B000A6" w:rsidRDefault="009E445A" w:rsidP="00400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 w:rsidRPr="00190096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>– оценка 1–14 баллов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t xml:space="preserve"> выставляется магистранту,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при этом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магистрант 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t>обнаруживает незнание большей части изученного в семестр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е (экзаменуемого) материала, </w:t>
      </w:r>
      <w:r w:rsidRPr="00B07DF0">
        <w:rPr>
          <w:rFonts w:ascii="Times New Roman" w:hAnsi="Times New Roman" w:cs="Times New Roman"/>
          <w:sz w:val="24"/>
          <w:szCs w:val="24"/>
          <w:lang w:eastAsia="ar-SA"/>
        </w:rPr>
        <w:t>не может ответить на дополнительные вопросы преподавателя.</w:t>
      </w:r>
    </w:p>
    <w:p w:rsidR="009E445A" w:rsidRPr="00F71A90" w:rsidRDefault="009E445A" w:rsidP="00C304B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sectPr w:rsidR="009E445A" w:rsidRPr="00F71A90" w:rsidSect="00AB2B6C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B57" w:rsidRDefault="00282B57" w:rsidP="0010190A">
      <w:pPr>
        <w:spacing w:after="0" w:line="240" w:lineRule="auto"/>
      </w:pPr>
      <w:r>
        <w:separator/>
      </w:r>
    </w:p>
  </w:endnote>
  <w:endnote w:type="continuationSeparator" w:id="0">
    <w:p w:rsidR="00282B57" w:rsidRDefault="00282B57" w:rsidP="0010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B57" w:rsidRDefault="00282B57" w:rsidP="0010190A">
      <w:pPr>
        <w:spacing w:after="0" w:line="240" w:lineRule="auto"/>
      </w:pPr>
      <w:r>
        <w:separator/>
      </w:r>
    </w:p>
  </w:footnote>
  <w:footnote w:type="continuationSeparator" w:id="0">
    <w:p w:rsidR="00282B57" w:rsidRDefault="00282B57" w:rsidP="00101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533"/>
    <w:multiLevelType w:val="hybridMultilevel"/>
    <w:tmpl w:val="415E1870"/>
    <w:lvl w:ilvl="0" w:tplc="F20C3CD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74785D"/>
    <w:multiLevelType w:val="hybridMultilevel"/>
    <w:tmpl w:val="A7C6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A1CDB"/>
    <w:multiLevelType w:val="hybridMultilevel"/>
    <w:tmpl w:val="20CEFDE2"/>
    <w:lvl w:ilvl="0" w:tplc="90DA9E7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04C66BA">
      <w:numFmt w:val="none"/>
      <w:lvlText w:val=""/>
      <w:lvlJc w:val="left"/>
      <w:pPr>
        <w:tabs>
          <w:tab w:val="num" w:pos="360"/>
        </w:tabs>
      </w:pPr>
    </w:lvl>
    <w:lvl w:ilvl="2" w:tplc="528A0FAC">
      <w:numFmt w:val="none"/>
      <w:lvlText w:val=""/>
      <w:lvlJc w:val="left"/>
      <w:pPr>
        <w:tabs>
          <w:tab w:val="num" w:pos="360"/>
        </w:tabs>
      </w:pPr>
    </w:lvl>
    <w:lvl w:ilvl="3" w:tplc="B68C8AA4">
      <w:numFmt w:val="none"/>
      <w:lvlText w:val=""/>
      <w:lvlJc w:val="left"/>
      <w:pPr>
        <w:tabs>
          <w:tab w:val="num" w:pos="360"/>
        </w:tabs>
      </w:pPr>
    </w:lvl>
    <w:lvl w:ilvl="4" w:tplc="163EC3D4">
      <w:numFmt w:val="none"/>
      <w:lvlText w:val=""/>
      <w:lvlJc w:val="left"/>
      <w:pPr>
        <w:tabs>
          <w:tab w:val="num" w:pos="360"/>
        </w:tabs>
      </w:pPr>
    </w:lvl>
    <w:lvl w:ilvl="5" w:tplc="253E2B44">
      <w:numFmt w:val="none"/>
      <w:lvlText w:val=""/>
      <w:lvlJc w:val="left"/>
      <w:pPr>
        <w:tabs>
          <w:tab w:val="num" w:pos="360"/>
        </w:tabs>
      </w:pPr>
    </w:lvl>
    <w:lvl w:ilvl="6" w:tplc="3D80BAF8">
      <w:numFmt w:val="none"/>
      <w:lvlText w:val=""/>
      <w:lvlJc w:val="left"/>
      <w:pPr>
        <w:tabs>
          <w:tab w:val="num" w:pos="360"/>
        </w:tabs>
      </w:pPr>
    </w:lvl>
    <w:lvl w:ilvl="7" w:tplc="76449DF2">
      <w:numFmt w:val="none"/>
      <w:lvlText w:val=""/>
      <w:lvlJc w:val="left"/>
      <w:pPr>
        <w:tabs>
          <w:tab w:val="num" w:pos="360"/>
        </w:tabs>
      </w:pPr>
    </w:lvl>
    <w:lvl w:ilvl="8" w:tplc="DBC0E1E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05542CC"/>
    <w:multiLevelType w:val="hybridMultilevel"/>
    <w:tmpl w:val="DC566A14"/>
    <w:lvl w:ilvl="0" w:tplc="F20C3C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B23DB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32819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84A51E9"/>
    <w:multiLevelType w:val="hybridMultilevel"/>
    <w:tmpl w:val="7404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C7878"/>
    <w:multiLevelType w:val="hybridMultilevel"/>
    <w:tmpl w:val="B64CFF6A"/>
    <w:lvl w:ilvl="0" w:tplc="D088A2EC">
      <w:start w:val="2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AD2694"/>
    <w:multiLevelType w:val="hybridMultilevel"/>
    <w:tmpl w:val="FB7A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E266E"/>
    <w:multiLevelType w:val="hybridMultilevel"/>
    <w:tmpl w:val="0950B0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A54D18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48ED7CD7"/>
    <w:multiLevelType w:val="hybridMultilevel"/>
    <w:tmpl w:val="9E849B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250156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94027"/>
    <w:multiLevelType w:val="hybridMultilevel"/>
    <w:tmpl w:val="92EA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0F0B8E"/>
    <w:multiLevelType w:val="hybridMultilevel"/>
    <w:tmpl w:val="8196FEA0"/>
    <w:lvl w:ilvl="0" w:tplc="4EB4A63A">
      <w:start w:val="20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1592B3F"/>
    <w:multiLevelType w:val="hybridMultilevel"/>
    <w:tmpl w:val="6BB46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321B23"/>
    <w:multiLevelType w:val="hybridMultilevel"/>
    <w:tmpl w:val="624C9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>
    <w:nsid w:val="78DD7FE8"/>
    <w:multiLevelType w:val="hybridMultilevel"/>
    <w:tmpl w:val="50425266"/>
    <w:lvl w:ilvl="0" w:tplc="62E436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E607103"/>
    <w:multiLevelType w:val="hybridMultilevel"/>
    <w:tmpl w:val="9D345F22"/>
    <w:lvl w:ilvl="0" w:tplc="4EB4A63A">
      <w:start w:val="2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FD73EC"/>
    <w:multiLevelType w:val="hybridMultilevel"/>
    <w:tmpl w:val="1CF8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2"/>
  </w:num>
  <w:num w:numId="4">
    <w:abstractNumId w:val="6"/>
  </w:num>
  <w:num w:numId="5">
    <w:abstractNumId w:val="8"/>
  </w:num>
  <w:num w:numId="6">
    <w:abstractNumId w:val="16"/>
  </w:num>
  <w:num w:numId="7">
    <w:abstractNumId w:val="14"/>
  </w:num>
  <w:num w:numId="8">
    <w:abstractNumId w:val="1"/>
  </w:num>
  <w:num w:numId="9">
    <w:abstractNumId w:val="18"/>
  </w:num>
  <w:num w:numId="10">
    <w:abstractNumId w:val="15"/>
  </w:num>
  <w:num w:numId="11">
    <w:abstractNumId w:val="3"/>
  </w:num>
  <w:num w:numId="12">
    <w:abstractNumId w:val="0"/>
  </w:num>
  <w:num w:numId="13">
    <w:abstractNumId w:val="4"/>
  </w:num>
  <w:num w:numId="14">
    <w:abstractNumId w:val="10"/>
  </w:num>
  <w:num w:numId="15">
    <w:abstractNumId w:val="5"/>
  </w:num>
  <w:num w:numId="16">
    <w:abstractNumId w:val="17"/>
  </w:num>
  <w:num w:numId="17">
    <w:abstractNumId w:val="11"/>
  </w:num>
  <w:num w:numId="18">
    <w:abstractNumId w:val="9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D08"/>
    <w:rsid w:val="00003A72"/>
    <w:rsid w:val="000141A7"/>
    <w:rsid w:val="000461FC"/>
    <w:rsid w:val="00052B7F"/>
    <w:rsid w:val="000536B8"/>
    <w:rsid w:val="00056D83"/>
    <w:rsid w:val="00062A26"/>
    <w:rsid w:val="00064115"/>
    <w:rsid w:val="00066EB4"/>
    <w:rsid w:val="000748E8"/>
    <w:rsid w:val="000768B1"/>
    <w:rsid w:val="000A0575"/>
    <w:rsid w:val="000B10AB"/>
    <w:rsid w:val="000D1DFE"/>
    <w:rsid w:val="000D6838"/>
    <w:rsid w:val="000E11B4"/>
    <w:rsid w:val="000E62A4"/>
    <w:rsid w:val="000E6677"/>
    <w:rsid w:val="000F456B"/>
    <w:rsid w:val="000F4AE0"/>
    <w:rsid w:val="0010190A"/>
    <w:rsid w:val="00116798"/>
    <w:rsid w:val="00132403"/>
    <w:rsid w:val="00144E6E"/>
    <w:rsid w:val="00151C08"/>
    <w:rsid w:val="00155E38"/>
    <w:rsid w:val="00156C77"/>
    <w:rsid w:val="001861C4"/>
    <w:rsid w:val="00190096"/>
    <w:rsid w:val="001941A5"/>
    <w:rsid w:val="001C5940"/>
    <w:rsid w:val="001C707B"/>
    <w:rsid w:val="001E07D9"/>
    <w:rsid w:val="001E1868"/>
    <w:rsid w:val="001F43D5"/>
    <w:rsid w:val="00204B43"/>
    <w:rsid w:val="0020720F"/>
    <w:rsid w:val="002125F8"/>
    <w:rsid w:val="00215E3E"/>
    <w:rsid w:val="00226BBC"/>
    <w:rsid w:val="0023336E"/>
    <w:rsid w:val="0024591C"/>
    <w:rsid w:val="002570AA"/>
    <w:rsid w:val="00261B3A"/>
    <w:rsid w:val="002645AB"/>
    <w:rsid w:val="00265D33"/>
    <w:rsid w:val="00266FAC"/>
    <w:rsid w:val="00280941"/>
    <w:rsid w:val="00282B57"/>
    <w:rsid w:val="002A5392"/>
    <w:rsid w:val="002A6364"/>
    <w:rsid w:val="002A6C21"/>
    <w:rsid w:val="002D1291"/>
    <w:rsid w:val="002E42F4"/>
    <w:rsid w:val="002F2431"/>
    <w:rsid w:val="003061C4"/>
    <w:rsid w:val="0031403B"/>
    <w:rsid w:val="003167DC"/>
    <w:rsid w:val="003320FA"/>
    <w:rsid w:val="003518FA"/>
    <w:rsid w:val="00376775"/>
    <w:rsid w:val="003871BD"/>
    <w:rsid w:val="003A2231"/>
    <w:rsid w:val="003A42F5"/>
    <w:rsid w:val="003B2ED6"/>
    <w:rsid w:val="003D75D3"/>
    <w:rsid w:val="003D7D3E"/>
    <w:rsid w:val="003F77DD"/>
    <w:rsid w:val="00400C6B"/>
    <w:rsid w:val="00402542"/>
    <w:rsid w:val="00431C42"/>
    <w:rsid w:val="00433F14"/>
    <w:rsid w:val="00445408"/>
    <w:rsid w:val="00470244"/>
    <w:rsid w:val="00483178"/>
    <w:rsid w:val="004860F0"/>
    <w:rsid w:val="004969F0"/>
    <w:rsid w:val="004B3C95"/>
    <w:rsid w:val="004C2ABC"/>
    <w:rsid w:val="004C52D7"/>
    <w:rsid w:val="004D1BF7"/>
    <w:rsid w:val="004D3558"/>
    <w:rsid w:val="004D4951"/>
    <w:rsid w:val="004D68E8"/>
    <w:rsid w:val="004D70BD"/>
    <w:rsid w:val="004F4F01"/>
    <w:rsid w:val="0050140E"/>
    <w:rsid w:val="00544260"/>
    <w:rsid w:val="00545C1B"/>
    <w:rsid w:val="0054658D"/>
    <w:rsid w:val="00552D18"/>
    <w:rsid w:val="0057315C"/>
    <w:rsid w:val="00575BB4"/>
    <w:rsid w:val="00580A3D"/>
    <w:rsid w:val="00590DE6"/>
    <w:rsid w:val="00596AF3"/>
    <w:rsid w:val="005A49DD"/>
    <w:rsid w:val="005B2B71"/>
    <w:rsid w:val="005B3820"/>
    <w:rsid w:val="005C1740"/>
    <w:rsid w:val="0060057D"/>
    <w:rsid w:val="00600AF3"/>
    <w:rsid w:val="0060377B"/>
    <w:rsid w:val="006140E3"/>
    <w:rsid w:val="006245B4"/>
    <w:rsid w:val="0062597E"/>
    <w:rsid w:val="00646DED"/>
    <w:rsid w:val="00660E65"/>
    <w:rsid w:val="00667C7D"/>
    <w:rsid w:val="0067132F"/>
    <w:rsid w:val="006A110F"/>
    <w:rsid w:val="006B2277"/>
    <w:rsid w:val="006C1549"/>
    <w:rsid w:val="006C2C9C"/>
    <w:rsid w:val="006C3044"/>
    <w:rsid w:val="006F128C"/>
    <w:rsid w:val="00701B38"/>
    <w:rsid w:val="00702D03"/>
    <w:rsid w:val="0070314A"/>
    <w:rsid w:val="007276AD"/>
    <w:rsid w:val="00776C75"/>
    <w:rsid w:val="007871CE"/>
    <w:rsid w:val="007A30EC"/>
    <w:rsid w:val="007A572C"/>
    <w:rsid w:val="007B22FD"/>
    <w:rsid w:val="007C025D"/>
    <w:rsid w:val="007D4BF7"/>
    <w:rsid w:val="007E09B6"/>
    <w:rsid w:val="007E62A3"/>
    <w:rsid w:val="007F0253"/>
    <w:rsid w:val="007F7D63"/>
    <w:rsid w:val="00803E83"/>
    <w:rsid w:val="00822941"/>
    <w:rsid w:val="008273A6"/>
    <w:rsid w:val="00843FEB"/>
    <w:rsid w:val="00844846"/>
    <w:rsid w:val="00846A12"/>
    <w:rsid w:val="00852838"/>
    <w:rsid w:val="00856A0C"/>
    <w:rsid w:val="0085700F"/>
    <w:rsid w:val="008804AA"/>
    <w:rsid w:val="00895D08"/>
    <w:rsid w:val="008A096D"/>
    <w:rsid w:val="008A3E52"/>
    <w:rsid w:val="008A4795"/>
    <w:rsid w:val="008A608F"/>
    <w:rsid w:val="008B0867"/>
    <w:rsid w:val="008C7C23"/>
    <w:rsid w:val="008D690E"/>
    <w:rsid w:val="008E5957"/>
    <w:rsid w:val="008F06E0"/>
    <w:rsid w:val="0090244E"/>
    <w:rsid w:val="0090658E"/>
    <w:rsid w:val="009070E9"/>
    <w:rsid w:val="00907778"/>
    <w:rsid w:val="009437A1"/>
    <w:rsid w:val="00950292"/>
    <w:rsid w:val="0095092E"/>
    <w:rsid w:val="00951173"/>
    <w:rsid w:val="0095470D"/>
    <w:rsid w:val="00974744"/>
    <w:rsid w:val="00976B36"/>
    <w:rsid w:val="009830B6"/>
    <w:rsid w:val="0098365B"/>
    <w:rsid w:val="00987934"/>
    <w:rsid w:val="009967AC"/>
    <w:rsid w:val="00997205"/>
    <w:rsid w:val="009C1290"/>
    <w:rsid w:val="009C44AD"/>
    <w:rsid w:val="009C73FB"/>
    <w:rsid w:val="009C7EC2"/>
    <w:rsid w:val="009D63B8"/>
    <w:rsid w:val="009E445A"/>
    <w:rsid w:val="009E7A40"/>
    <w:rsid w:val="009F6CD6"/>
    <w:rsid w:val="00A00E7D"/>
    <w:rsid w:val="00A020EE"/>
    <w:rsid w:val="00A04E38"/>
    <w:rsid w:val="00A15483"/>
    <w:rsid w:val="00A236EC"/>
    <w:rsid w:val="00A242B9"/>
    <w:rsid w:val="00A338C0"/>
    <w:rsid w:val="00A514C8"/>
    <w:rsid w:val="00A565A6"/>
    <w:rsid w:val="00A63372"/>
    <w:rsid w:val="00A71D0A"/>
    <w:rsid w:val="00A94201"/>
    <w:rsid w:val="00A9587A"/>
    <w:rsid w:val="00AA155D"/>
    <w:rsid w:val="00AB2B6C"/>
    <w:rsid w:val="00AB4455"/>
    <w:rsid w:val="00AC0B88"/>
    <w:rsid w:val="00AC6225"/>
    <w:rsid w:val="00AE1F72"/>
    <w:rsid w:val="00AE48F9"/>
    <w:rsid w:val="00AE6F8E"/>
    <w:rsid w:val="00AF755E"/>
    <w:rsid w:val="00AF7A14"/>
    <w:rsid w:val="00B000A6"/>
    <w:rsid w:val="00B0069D"/>
    <w:rsid w:val="00B07DF0"/>
    <w:rsid w:val="00B16D10"/>
    <w:rsid w:val="00B37879"/>
    <w:rsid w:val="00B41BB4"/>
    <w:rsid w:val="00B47D65"/>
    <w:rsid w:val="00B838E9"/>
    <w:rsid w:val="00B84DF8"/>
    <w:rsid w:val="00B94D8F"/>
    <w:rsid w:val="00BA155F"/>
    <w:rsid w:val="00BB25BA"/>
    <w:rsid w:val="00BB6242"/>
    <w:rsid w:val="00BC204E"/>
    <w:rsid w:val="00BC3DE8"/>
    <w:rsid w:val="00BC6AAA"/>
    <w:rsid w:val="00BD0522"/>
    <w:rsid w:val="00BF5F92"/>
    <w:rsid w:val="00C024BD"/>
    <w:rsid w:val="00C02DD2"/>
    <w:rsid w:val="00C07410"/>
    <w:rsid w:val="00C14855"/>
    <w:rsid w:val="00C22064"/>
    <w:rsid w:val="00C304B1"/>
    <w:rsid w:val="00C30581"/>
    <w:rsid w:val="00C3678D"/>
    <w:rsid w:val="00C40681"/>
    <w:rsid w:val="00C42B76"/>
    <w:rsid w:val="00C81B8F"/>
    <w:rsid w:val="00C8218A"/>
    <w:rsid w:val="00C875B5"/>
    <w:rsid w:val="00C97BBD"/>
    <w:rsid w:val="00CA316A"/>
    <w:rsid w:val="00CA525F"/>
    <w:rsid w:val="00CC05D1"/>
    <w:rsid w:val="00CC0F61"/>
    <w:rsid w:val="00CE2C19"/>
    <w:rsid w:val="00CE79D8"/>
    <w:rsid w:val="00CF2774"/>
    <w:rsid w:val="00CF4215"/>
    <w:rsid w:val="00CF50E0"/>
    <w:rsid w:val="00CF7CFD"/>
    <w:rsid w:val="00D01443"/>
    <w:rsid w:val="00D063F0"/>
    <w:rsid w:val="00D12A68"/>
    <w:rsid w:val="00D15D12"/>
    <w:rsid w:val="00D34446"/>
    <w:rsid w:val="00D5112E"/>
    <w:rsid w:val="00D61EA6"/>
    <w:rsid w:val="00D702B4"/>
    <w:rsid w:val="00D90B31"/>
    <w:rsid w:val="00D94D1E"/>
    <w:rsid w:val="00DA09FC"/>
    <w:rsid w:val="00DA1FE1"/>
    <w:rsid w:val="00DA6A7A"/>
    <w:rsid w:val="00DB3E26"/>
    <w:rsid w:val="00E0230A"/>
    <w:rsid w:val="00E117CD"/>
    <w:rsid w:val="00E2635C"/>
    <w:rsid w:val="00E33E4F"/>
    <w:rsid w:val="00E37C82"/>
    <w:rsid w:val="00E42E1F"/>
    <w:rsid w:val="00E504EE"/>
    <w:rsid w:val="00E504EF"/>
    <w:rsid w:val="00E50B0A"/>
    <w:rsid w:val="00E52E0F"/>
    <w:rsid w:val="00E60CCE"/>
    <w:rsid w:val="00E748E7"/>
    <w:rsid w:val="00EA1E86"/>
    <w:rsid w:val="00EA316A"/>
    <w:rsid w:val="00EA450D"/>
    <w:rsid w:val="00EB16FB"/>
    <w:rsid w:val="00EC6CDA"/>
    <w:rsid w:val="00EE2594"/>
    <w:rsid w:val="00EE484F"/>
    <w:rsid w:val="00F03328"/>
    <w:rsid w:val="00F157D2"/>
    <w:rsid w:val="00F218F1"/>
    <w:rsid w:val="00F25895"/>
    <w:rsid w:val="00F3380E"/>
    <w:rsid w:val="00F34484"/>
    <w:rsid w:val="00F71A90"/>
    <w:rsid w:val="00F733EE"/>
    <w:rsid w:val="00F85CA7"/>
    <w:rsid w:val="00F95A72"/>
    <w:rsid w:val="00FA18B1"/>
    <w:rsid w:val="00FA213A"/>
    <w:rsid w:val="00FA2163"/>
    <w:rsid w:val="00FA505A"/>
    <w:rsid w:val="00FB3241"/>
    <w:rsid w:val="00FC62FB"/>
    <w:rsid w:val="00FE6F4B"/>
    <w:rsid w:val="00FF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F4B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400C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1B38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701B38"/>
    <w:pPr>
      <w:ind w:left="720"/>
    </w:pPr>
  </w:style>
  <w:style w:type="table" w:styleId="a4">
    <w:name w:val="Table Grid"/>
    <w:basedOn w:val="a1"/>
    <w:uiPriority w:val="99"/>
    <w:rsid w:val="00E117C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uiPriority w:val="99"/>
    <w:rsid w:val="00402542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0190A"/>
    <w:rPr>
      <w:vertAlign w:val="superscript"/>
    </w:rPr>
  </w:style>
  <w:style w:type="paragraph" w:styleId="a9">
    <w:name w:val="header"/>
    <w:basedOn w:val="a"/>
    <w:link w:val="aa"/>
    <w:uiPriority w:val="99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504E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1">
    <w:name w:val="Текст примечания1"/>
    <w:basedOn w:val="a"/>
    <w:uiPriority w:val="99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431C42"/>
  </w:style>
  <w:style w:type="paragraph" w:customStyle="1" w:styleId="FR1">
    <w:name w:val="FR1"/>
    <w:uiPriority w:val="99"/>
    <w:rsid w:val="00AB2B6C"/>
    <w:pPr>
      <w:widowControl w:val="0"/>
      <w:suppressAutoHyphens/>
      <w:spacing w:before="2040"/>
      <w:ind w:left="2520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ad">
    <w:name w:val="Body Text"/>
    <w:basedOn w:val="a"/>
    <w:link w:val="ae"/>
    <w:uiPriority w:val="99"/>
    <w:rsid w:val="00DA1FE1"/>
    <w:pPr>
      <w:spacing w:after="0" w:line="240" w:lineRule="auto"/>
      <w:jc w:val="both"/>
    </w:pPr>
    <w:rPr>
      <w:rFonts w:cs="Times New Roman"/>
      <w:i/>
      <w:iCs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D67351"/>
    <w:rPr>
      <w:rFonts w:cs="Calibri"/>
      <w:lang w:eastAsia="en-US"/>
    </w:rPr>
  </w:style>
  <w:style w:type="paragraph" w:styleId="21">
    <w:name w:val="Body Text 2"/>
    <w:basedOn w:val="a"/>
    <w:link w:val="22"/>
    <w:uiPriority w:val="99"/>
    <w:rsid w:val="00DA1F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67351"/>
    <w:rPr>
      <w:rFonts w:cs="Calibri"/>
      <w:lang w:eastAsia="en-US"/>
    </w:rPr>
  </w:style>
  <w:style w:type="paragraph" w:customStyle="1" w:styleId="msonormalcxspmiddlecxsplast">
    <w:name w:val="msonormalcxspmiddlecxsplast"/>
    <w:basedOn w:val="a"/>
    <w:uiPriority w:val="99"/>
    <w:rsid w:val="00DA1FE1"/>
    <w:pPr>
      <w:suppressAutoHyphens/>
      <w:spacing w:before="280" w:after="280" w:line="240" w:lineRule="auto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F4B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400C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1B38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701B38"/>
    <w:pPr>
      <w:ind w:left="720"/>
    </w:pPr>
  </w:style>
  <w:style w:type="table" w:styleId="a4">
    <w:name w:val="Table Grid"/>
    <w:basedOn w:val="a1"/>
    <w:uiPriority w:val="99"/>
    <w:rsid w:val="00E117C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uiPriority w:val="99"/>
    <w:rsid w:val="00402542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0190A"/>
    <w:rPr>
      <w:vertAlign w:val="superscript"/>
    </w:rPr>
  </w:style>
  <w:style w:type="paragraph" w:styleId="a9">
    <w:name w:val="header"/>
    <w:basedOn w:val="a"/>
    <w:link w:val="aa"/>
    <w:uiPriority w:val="99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504E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1">
    <w:name w:val="Текст примечания1"/>
    <w:basedOn w:val="a"/>
    <w:uiPriority w:val="99"/>
    <w:rsid w:val="00E504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431C42"/>
  </w:style>
  <w:style w:type="paragraph" w:customStyle="1" w:styleId="FR1">
    <w:name w:val="FR1"/>
    <w:uiPriority w:val="99"/>
    <w:rsid w:val="00AB2B6C"/>
    <w:pPr>
      <w:widowControl w:val="0"/>
      <w:suppressAutoHyphens/>
      <w:spacing w:before="2040"/>
      <w:ind w:left="2520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ad">
    <w:name w:val="Body Text"/>
    <w:basedOn w:val="a"/>
    <w:link w:val="ae"/>
    <w:uiPriority w:val="99"/>
    <w:rsid w:val="00DA1FE1"/>
    <w:pPr>
      <w:spacing w:after="0" w:line="240" w:lineRule="auto"/>
      <w:jc w:val="both"/>
    </w:pPr>
    <w:rPr>
      <w:rFonts w:cs="Times New Roman"/>
      <w:i/>
      <w:iCs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D67351"/>
    <w:rPr>
      <w:rFonts w:cs="Calibri"/>
      <w:lang w:eastAsia="en-US"/>
    </w:rPr>
  </w:style>
  <w:style w:type="paragraph" w:styleId="21">
    <w:name w:val="Body Text 2"/>
    <w:basedOn w:val="a"/>
    <w:link w:val="22"/>
    <w:uiPriority w:val="99"/>
    <w:rsid w:val="00DA1F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67351"/>
    <w:rPr>
      <w:rFonts w:cs="Calibri"/>
      <w:lang w:eastAsia="en-US"/>
    </w:rPr>
  </w:style>
  <w:style w:type="paragraph" w:customStyle="1" w:styleId="msonormalcxspmiddlecxsplast">
    <w:name w:val="msonormalcxspmiddlecxsplast"/>
    <w:basedOn w:val="a"/>
    <w:uiPriority w:val="99"/>
    <w:rsid w:val="00DA1FE1"/>
    <w:pPr>
      <w:suppressAutoHyphens/>
      <w:spacing w:before="280" w:after="280" w:line="240" w:lineRule="auto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96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3956</Words>
  <Characters>22555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Алексей Николаевич</dc:creator>
  <cp:lastModifiedBy>Чандра</cp:lastModifiedBy>
  <cp:revision>4</cp:revision>
  <cp:lastPrinted>2017-06-08T05:28:00Z</cp:lastPrinted>
  <dcterms:created xsi:type="dcterms:W3CDTF">2017-06-08T20:30:00Z</dcterms:created>
  <dcterms:modified xsi:type="dcterms:W3CDTF">2017-09-18T14:13:00Z</dcterms:modified>
</cp:coreProperties>
</file>